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0A4C0" w14:textId="63CC84ED" w:rsidR="00DD6CC5" w:rsidRPr="00377494" w:rsidRDefault="000970F4" w:rsidP="00377494">
      <w:pPr>
        <w:pStyle w:val="NoSpacing"/>
        <w:rPr>
          <w:rFonts w:asciiTheme="minorHAnsi" w:hAnsiTheme="minorHAnsi" w:cstheme="minorHAnsi"/>
          <w:b/>
          <w:bCs/>
        </w:rPr>
      </w:pPr>
      <w:r w:rsidRPr="00377494">
        <w:rPr>
          <w:rFonts w:asciiTheme="minorHAnsi" w:hAnsiTheme="minorHAnsi" w:cstheme="minorHAnsi"/>
          <w:b/>
          <w:bCs/>
        </w:rPr>
        <w:t>9</w:t>
      </w:r>
      <w:r w:rsidR="00222234">
        <w:rPr>
          <w:rFonts w:asciiTheme="minorHAnsi" w:hAnsiTheme="minorHAnsi" w:cstheme="minorHAnsi"/>
          <w:b/>
          <w:bCs/>
        </w:rPr>
        <w:t>43</w:t>
      </w:r>
    </w:p>
    <w:p w14:paraId="5708B0EC" w14:textId="6D21CE9C" w:rsidR="00DD6CC5" w:rsidRPr="00232782" w:rsidRDefault="00DD6CC5" w:rsidP="002833CB">
      <w:pPr>
        <w:pStyle w:val="Default"/>
        <w:jc w:val="center"/>
        <w:rPr>
          <w:rFonts w:ascii="Calibri" w:hAnsi="Calibri" w:cs="Calibri"/>
          <w:b/>
          <w:bCs/>
          <w:color w:val="auto"/>
          <w:sz w:val="22"/>
          <w:szCs w:val="22"/>
        </w:rPr>
      </w:pPr>
      <w:r w:rsidRPr="00232782">
        <w:rPr>
          <w:rFonts w:ascii="Calibri" w:hAnsi="Calibri" w:cs="Calibri"/>
          <w:b/>
          <w:bCs/>
          <w:color w:val="auto"/>
          <w:sz w:val="22"/>
          <w:szCs w:val="22"/>
        </w:rPr>
        <w:t>CITY OF BALATON</w:t>
      </w:r>
    </w:p>
    <w:p w14:paraId="26B7C311" w14:textId="0E97CBB5" w:rsidR="00DD6CC5" w:rsidRPr="00232782" w:rsidRDefault="00F34D00" w:rsidP="002833CB">
      <w:pPr>
        <w:pStyle w:val="NoSpacing"/>
        <w:jc w:val="center"/>
        <w:rPr>
          <w:rFonts w:ascii="Calibri" w:hAnsi="Calibri" w:cs="Calibri"/>
          <w:b/>
          <w:bCs/>
          <w:sz w:val="22"/>
          <w:szCs w:val="22"/>
        </w:rPr>
      </w:pPr>
      <w:r>
        <w:rPr>
          <w:rFonts w:ascii="Calibri" w:hAnsi="Calibri" w:cs="Calibri"/>
          <w:b/>
          <w:bCs/>
          <w:sz w:val="22"/>
          <w:szCs w:val="22"/>
        </w:rPr>
        <w:t>SPECIAL</w:t>
      </w:r>
      <w:r w:rsidR="00DD6CC5" w:rsidRPr="00232782">
        <w:rPr>
          <w:rFonts w:ascii="Calibri" w:hAnsi="Calibri" w:cs="Calibri"/>
          <w:b/>
          <w:bCs/>
          <w:sz w:val="22"/>
          <w:szCs w:val="22"/>
        </w:rPr>
        <w:t xml:space="preserve"> CITY COUNCIL MEETING</w:t>
      </w:r>
    </w:p>
    <w:p w14:paraId="0A4AA828" w14:textId="69381593" w:rsidR="002833CB" w:rsidRDefault="00C56D31" w:rsidP="002833CB">
      <w:pPr>
        <w:pStyle w:val="NoSpacing"/>
        <w:jc w:val="center"/>
        <w:rPr>
          <w:rFonts w:ascii="Calibri" w:hAnsi="Calibri" w:cs="Calibri"/>
          <w:b/>
          <w:bCs/>
          <w:sz w:val="22"/>
          <w:szCs w:val="22"/>
        </w:rPr>
      </w:pPr>
      <w:r>
        <w:rPr>
          <w:rFonts w:ascii="Calibri" w:hAnsi="Calibri" w:cs="Calibri"/>
          <w:b/>
          <w:bCs/>
          <w:sz w:val="22"/>
          <w:szCs w:val="22"/>
        </w:rPr>
        <w:t>April 2</w:t>
      </w:r>
      <w:r w:rsidR="00512622">
        <w:rPr>
          <w:rFonts w:ascii="Calibri" w:hAnsi="Calibri" w:cs="Calibri"/>
          <w:b/>
          <w:bCs/>
          <w:sz w:val="22"/>
          <w:szCs w:val="22"/>
        </w:rPr>
        <w:t>0</w:t>
      </w:r>
      <w:r w:rsidR="003040D0" w:rsidRPr="00232782">
        <w:rPr>
          <w:rFonts w:ascii="Calibri" w:hAnsi="Calibri" w:cs="Calibri"/>
          <w:b/>
          <w:bCs/>
          <w:sz w:val="22"/>
          <w:szCs w:val="22"/>
        </w:rPr>
        <w:t xml:space="preserve">, </w:t>
      </w:r>
      <w:r w:rsidR="00F5591A" w:rsidRPr="00232782">
        <w:rPr>
          <w:rFonts w:ascii="Calibri" w:hAnsi="Calibri" w:cs="Calibri"/>
          <w:b/>
          <w:bCs/>
          <w:sz w:val="22"/>
          <w:szCs w:val="22"/>
        </w:rPr>
        <w:t>202</w:t>
      </w:r>
      <w:r>
        <w:rPr>
          <w:rFonts w:ascii="Calibri" w:hAnsi="Calibri" w:cs="Calibri"/>
          <w:b/>
          <w:bCs/>
          <w:sz w:val="22"/>
          <w:szCs w:val="22"/>
        </w:rPr>
        <w:t>6</w:t>
      </w:r>
    </w:p>
    <w:p w14:paraId="18CF3B62" w14:textId="77777777" w:rsidR="00232782" w:rsidRPr="00232782" w:rsidRDefault="00232782" w:rsidP="002833CB">
      <w:pPr>
        <w:pStyle w:val="NoSpacing"/>
        <w:jc w:val="center"/>
        <w:rPr>
          <w:rFonts w:ascii="Calibri" w:hAnsi="Calibri" w:cs="Calibri"/>
          <w:b/>
          <w:bCs/>
          <w:sz w:val="22"/>
          <w:szCs w:val="22"/>
        </w:rPr>
      </w:pPr>
    </w:p>
    <w:p w14:paraId="710F0494" w14:textId="2A73E480" w:rsidR="00DD6CC5" w:rsidRPr="00232782" w:rsidRDefault="00DD6CC5" w:rsidP="00DD6CC5">
      <w:pPr>
        <w:pStyle w:val="NoSpacing"/>
        <w:numPr>
          <w:ilvl w:val="0"/>
          <w:numId w:val="1"/>
        </w:numPr>
        <w:rPr>
          <w:rFonts w:asciiTheme="minorHAnsi" w:hAnsiTheme="minorHAnsi" w:cstheme="minorHAnsi"/>
          <w:b/>
          <w:sz w:val="22"/>
          <w:szCs w:val="22"/>
        </w:rPr>
      </w:pPr>
      <w:r w:rsidRPr="00232782">
        <w:rPr>
          <w:rFonts w:asciiTheme="minorHAnsi" w:hAnsiTheme="minorHAnsi" w:cstheme="minorHAnsi"/>
          <w:b/>
          <w:sz w:val="22"/>
          <w:szCs w:val="22"/>
        </w:rPr>
        <w:t>CALL TO ORDER</w:t>
      </w:r>
      <w:r w:rsidR="00106E0D" w:rsidRPr="00232782">
        <w:rPr>
          <w:rFonts w:asciiTheme="minorHAnsi" w:hAnsiTheme="minorHAnsi" w:cstheme="minorHAnsi"/>
          <w:b/>
          <w:sz w:val="22"/>
          <w:szCs w:val="22"/>
        </w:rPr>
        <w:t xml:space="preserve">: </w:t>
      </w:r>
      <w:r w:rsidR="00106E0D" w:rsidRPr="00F34D00">
        <w:rPr>
          <w:rFonts w:asciiTheme="minorHAnsi" w:hAnsiTheme="minorHAnsi" w:cstheme="minorHAnsi"/>
          <w:bCs/>
          <w:sz w:val="22"/>
          <w:szCs w:val="22"/>
        </w:rPr>
        <w:t>The</w:t>
      </w:r>
      <w:r w:rsidRPr="00F34D00">
        <w:rPr>
          <w:rFonts w:asciiTheme="minorHAnsi" w:hAnsiTheme="minorHAnsi" w:cstheme="minorHAnsi"/>
          <w:bCs/>
          <w:sz w:val="22"/>
          <w:szCs w:val="22"/>
        </w:rPr>
        <w:t xml:space="preserve"> </w:t>
      </w:r>
      <w:r w:rsidR="00F34D00">
        <w:rPr>
          <w:rFonts w:asciiTheme="minorHAnsi" w:hAnsiTheme="minorHAnsi" w:cstheme="minorHAnsi"/>
          <w:bCs/>
          <w:sz w:val="22"/>
          <w:szCs w:val="22"/>
        </w:rPr>
        <w:t>special</w:t>
      </w:r>
      <w:r w:rsidRPr="00232782">
        <w:rPr>
          <w:rFonts w:asciiTheme="minorHAnsi" w:hAnsiTheme="minorHAnsi" w:cstheme="minorHAnsi"/>
          <w:bCs/>
          <w:sz w:val="22"/>
          <w:szCs w:val="22"/>
        </w:rPr>
        <w:t xml:space="preserve"> meeting of the Balaton City Council was called to order at </w:t>
      </w:r>
      <w:r w:rsidR="0043107A">
        <w:rPr>
          <w:rFonts w:asciiTheme="minorHAnsi" w:hAnsiTheme="minorHAnsi" w:cstheme="minorHAnsi"/>
          <w:bCs/>
          <w:sz w:val="22"/>
          <w:szCs w:val="22"/>
        </w:rPr>
        <w:t>6</w:t>
      </w:r>
      <w:r w:rsidR="00512622">
        <w:rPr>
          <w:rFonts w:asciiTheme="minorHAnsi" w:hAnsiTheme="minorHAnsi" w:cstheme="minorHAnsi"/>
          <w:bCs/>
          <w:sz w:val="22"/>
          <w:szCs w:val="22"/>
        </w:rPr>
        <w:t>:00pm on Monday</w:t>
      </w:r>
      <w:r w:rsidR="00F34D00">
        <w:rPr>
          <w:rFonts w:asciiTheme="minorHAnsi" w:hAnsiTheme="minorHAnsi" w:cstheme="minorHAnsi"/>
          <w:bCs/>
          <w:sz w:val="22"/>
          <w:szCs w:val="22"/>
        </w:rPr>
        <w:t xml:space="preserve">, </w:t>
      </w:r>
      <w:r w:rsidR="00C56D31">
        <w:rPr>
          <w:rFonts w:asciiTheme="minorHAnsi" w:hAnsiTheme="minorHAnsi" w:cstheme="minorHAnsi"/>
          <w:bCs/>
          <w:sz w:val="22"/>
          <w:szCs w:val="22"/>
        </w:rPr>
        <w:t>April 2</w:t>
      </w:r>
      <w:r w:rsidR="00512622">
        <w:rPr>
          <w:rFonts w:asciiTheme="minorHAnsi" w:hAnsiTheme="minorHAnsi" w:cstheme="minorHAnsi"/>
          <w:bCs/>
          <w:sz w:val="22"/>
          <w:szCs w:val="22"/>
        </w:rPr>
        <w:t>0</w:t>
      </w:r>
      <w:r w:rsidR="00F34D00">
        <w:rPr>
          <w:rFonts w:asciiTheme="minorHAnsi" w:hAnsiTheme="minorHAnsi" w:cstheme="minorHAnsi"/>
          <w:bCs/>
          <w:sz w:val="22"/>
          <w:szCs w:val="22"/>
        </w:rPr>
        <w:t>,</w:t>
      </w:r>
      <w:r w:rsidR="00C56D31">
        <w:rPr>
          <w:rFonts w:asciiTheme="minorHAnsi" w:hAnsiTheme="minorHAnsi" w:cstheme="minorHAnsi"/>
          <w:bCs/>
          <w:sz w:val="22"/>
          <w:szCs w:val="22"/>
        </w:rPr>
        <w:t xml:space="preserve"> </w:t>
      </w:r>
      <w:r w:rsidR="00F34D00">
        <w:rPr>
          <w:rFonts w:asciiTheme="minorHAnsi" w:hAnsiTheme="minorHAnsi" w:cstheme="minorHAnsi"/>
          <w:bCs/>
          <w:sz w:val="22"/>
          <w:szCs w:val="22"/>
        </w:rPr>
        <w:t>202</w:t>
      </w:r>
      <w:r w:rsidR="00C56D31">
        <w:rPr>
          <w:rFonts w:asciiTheme="minorHAnsi" w:hAnsiTheme="minorHAnsi" w:cstheme="minorHAnsi"/>
          <w:bCs/>
          <w:sz w:val="22"/>
          <w:szCs w:val="22"/>
        </w:rPr>
        <w:t>6</w:t>
      </w:r>
      <w:r w:rsidR="00035776" w:rsidRPr="00232782">
        <w:rPr>
          <w:rFonts w:asciiTheme="minorHAnsi" w:hAnsiTheme="minorHAnsi" w:cstheme="minorHAnsi"/>
          <w:bCs/>
          <w:sz w:val="22"/>
          <w:szCs w:val="22"/>
        </w:rPr>
        <w:t>,</w:t>
      </w:r>
      <w:r w:rsidRPr="00232782">
        <w:rPr>
          <w:rFonts w:asciiTheme="minorHAnsi" w:hAnsiTheme="minorHAnsi" w:cstheme="minorHAnsi"/>
          <w:bCs/>
          <w:sz w:val="22"/>
          <w:szCs w:val="22"/>
        </w:rPr>
        <w:t xml:space="preserve"> by</w:t>
      </w:r>
      <w:r w:rsidR="00216232" w:rsidRPr="00232782">
        <w:rPr>
          <w:rFonts w:asciiTheme="minorHAnsi" w:hAnsiTheme="minorHAnsi" w:cstheme="minorHAnsi"/>
          <w:bCs/>
          <w:sz w:val="22"/>
          <w:szCs w:val="22"/>
        </w:rPr>
        <w:t xml:space="preserve"> </w:t>
      </w:r>
      <w:r w:rsidR="007A3430" w:rsidRPr="00232782">
        <w:rPr>
          <w:rFonts w:asciiTheme="minorHAnsi" w:hAnsiTheme="minorHAnsi" w:cstheme="minorHAnsi"/>
          <w:bCs/>
          <w:sz w:val="22"/>
          <w:szCs w:val="22"/>
        </w:rPr>
        <w:t>Mayor Lonnie Lambertus</w:t>
      </w:r>
      <w:r w:rsidR="00402089">
        <w:rPr>
          <w:rFonts w:asciiTheme="minorHAnsi" w:hAnsiTheme="minorHAnsi" w:cstheme="minorHAnsi"/>
          <w:bCs/>
          <w:sz w:val="22"/>
          <w:szCs w:val="22"/>
        </w:rPr>
        <w:t>.</w:t>
      </w:r>
    </w:p>
    <w:p w14:paraId="682F8FAF" w14:textId="77777777" w:rsidR="00DD6CC5" w:rsidRPr="00232782" w:rsidRDefault="00DD6CC5" w:rsidP="00DD6CC5">
      <w:pPr>
        <w:pStyle w:val="NoSpacing"/>
        <w:numPr>
          <w:ilvl w:val="0"/>
          <w:numId w:val="1"/>
        </w:numPr>
        <w:rPr>
          <w:rFonts w:asciiTheme="minorHAnsi" w:hAnsiTheme="minorHAnsi" w:cstheme="minorHAnsi"/>
          <w:b/>
          <w:sz w:val="22"/>
          <w:szCs w:val="22"/>
        </w:rPr>
      </w:pPr>
      <w:r w:rsidRPr="00232782">
        <w:rPr>
          <w:rFonts w:asciiTheme="minorHAnsi" w:hAnsiTheme="minorHAnsi" w:cstheme="minorHAnsi"/>
          <w:b/>
          <w:sz w:val="22"/>
          <w:szCs w:val="22"/>
        </w:rPr>
        <w:t>ROLL CALL</w:t>
      </w:r>
    </w:p>
    <w:p w14:paraId="78A8783A" w14:textId="77777777" w:rsidR="00B50360" w:rsidRPr="00B50360" w:rsidRDefault="00427A13" w:rsidP="0043107A">
      <w:pPr>
        <w:pStyle w:val="NoSpacing"/>
        <w:numPr>
          <w:ilvl w:val="1"/>
          <w:numId w:val="1"/>
        </w:numPr>
        <w:rPr>
          <w:rFonts w:asciiTheme="minorHAnsi" w:hAnsiTheme="minorHAnsi" w:cstheme="minorHAnsi"/>
          <w:b/>
          <w:sz w:val="22"/>
          <w:szCs w:val="22"/>
        </w:rPr>
      </w:pPr>
      <w:r w:rsidRPr="00232782">
        <w:rPr>
          <w:rFonts w:asciiTheme="minorHAnsi" w:hAnsiTheme="minorHAnsi" w:cstheme="minorHAnsi"/>
          <w:b/>
          <w:sz w:val="22"/>
          <w:szCs w:val="22"/>
        </w:rPr>
        <w:t xml:space="preserve">Present: </w:t>
      </w:r>
      <w:r w:rsidR="00AE42E2" w:rsidRPr="00232782">
        <w:rPr>
          <w:rFonts w:asciiTheme="minorHAnsi" w:hAnsiTheme="minorHAnsi" w:cstheme="minorHAnsi"/>
          <w:bCs/>
          <w:sz w:val="22"/>
          <w:szCs w:val="22"/>
        </w:rPr>
        <w:t xml:space="preserve">Mayor: </w:t>
      </w:r>
      <w:r w:rsidR="007A3430" w:rsidRPr="00232782">
        <w:rPr>
          <w:rFonts w:asciiTheme="minorHAnsi" w:hAnsiTheme="minorHAnsi" w:cstheme="minorHAnsi"/>
          <w:bCs/>
          <w:sz w:val="22"/>
          <w:szCs w:val="22"/>
        </w:rPr>
        <w:t>Lonnie Lambertus</w:t>
      </w:r>
      <w:r w:rsidR="00860D15" w:rsidRPr="00232782">
        <w:rPr>
          <w:rFonts w:asciiTheme="minorHAnsi" w:hAnsiTheme="minorHAnsi" w:cstheme="minorHAnsi"/>
          <w:b/>
          <w:sz w:val="22"/>
          <w:szCs w:val="22"/>
        </w:rPr>
        <w:t xml:space="preserve">, </w:t>
      </w:r>
      <w:r w:rsidRPr="00232782">
        <w:rPr>
          <w:rFonts w:asciiTheme="minorHAnsi" w:hAnsiTheme="minorHAnsi" w:cstheme="minorHAnsi"/>
          <w:bCs/>
          <w:sz w:val="22"/>
          <w:szCs w:val="22"/>
        </w:rPr>
        <w:t>Council Members:</w:t>
      </w:r>
      <w:r w:rsidR="00060E08" w:rsidRPr="00232782">
        <w:rPr>
          <w:rFonts w:asciiTheme="minorHAnsi" w:hAnsiTheme="minorHAnsi" w:cstheme="minorHAnsi"/>
          <w:bCs/>
          <w:sz w:val="22"/>
          <w:szCs w:val="22"/>
        </w:rPr>
        <w:t xml:space="preserve"> </w:t>
      </w:r>
      <w:r w:rsidR="000A604F">
        <w:rPr>
          <w:rFonts w:asciiTheme="minorHAnsi" w:hAnsiTheme="minorHAnsi" w:cstheme="minorHAnsi"/>
          <w:bCs/>
          <w:sz w:val="22"/>
          <w:szCs w:val="22"/>
        </w:rPr>
        <w:t>Tracy McCl</w:t>
      </w:r>
      <w:r w:rsidR="00035776" w:rsidRPr="00232782">
        <w:rPr>
          <w:rFonts w:asciiTheme="minorHAnsi" w:hAnsiTheme="minorHAnsi" w:cstheme="minorHAnsi"/>
          <w:bCs/>
          <w:sz w:val="22"/>
          <w:szCs w:val="22"/>
        </w:rPr>
        <w:t>oud</w:t>
      </w:r>
      <w:r w:rsidR="00860D15" w:rsidRPr="00232782">
        <w:rPr>
          <w:rFonts w:asciiTheme="minorHAnsi" w:hAnsiTheme="minorHAnsi" w:cstheme="minorHAnsi"/>
          <w:b/>
          <w:sz w:val="22"/>
          <w:szCs w:val="22"/>
        </w:rPr>
        <w:t>,</w:t>
      </w:r>
      <w:r w:rsidR="00860D15" w:rsidRPr="00232782">
        <w:rPr>
          <w:rFonts w:asciiTheme="minorHAnsi" w:hAnsiTheme="minorHAnsi" w:cstheme="minorHAnsi"/>
          <w:bCs/>
          <w:sz w:val="22"/>
          <w:szCs w:val="22"/>
        </w:rPr>
        <w:t xml:space="preserve"> Greg Erickson</w:t>
      </w:r>
      <w:r w:rsidR="008409D5" w:rsidRPr="00232782">
        <w:rPr>
          <w:rFonts w:asciiTheme="minorHAnsi" w:hAnsiTheme="minorHAnsi" w:cstheme="minorHAnsi"/>
          <w:bCs/>
          <w:sz w:val="22"/>
          <w:szCs w:val="22"/>
        </w:rPr>
        <w:t>,</w:t>
      </w:r>
      <w:r w:rsidR="00AE5E0C">
        <w:rPr>
          <w:rFonts w:asciiTheme="minorHAnsi" w:hAnsiTheme="minorHAnsi" w:cstheme="minorHAnsi"/>
          <w:bCs/>
          <w:sz w:val="22"/>
          <w:szCs w:val="22"/>
        </w:rPr>
        <w:t xml:space="preserve"> </w:t>
      </w:r>
      <w:r w:rsidR="006C0C35">
        <w:rPr>
          <w:rFonts w:asciiTheme="minorHAnsi" w:hAnsiTheme="minorHAnsi" w:cstheme="minorHAnsi"/>
          <w:bCs/>
          <w:sz w:val="22"/>
          <w:szCs w:val="22"/>
        </w:rPr>
        <w:t>Dylan Fricke</w:t>
      </w:r>
      <w:r w:rsidR="0043107A">
        <w:rPr>
          <w:rFonts w:asciiTheme="minorHAnsi" w:hAnsiTheme="minorHAnsi" w:cstheme="minorHAnsi"/>
          <w:bCs/>
          <w:sz w:val="22"/>
          <w:szCs w:val="22"/>
        </w:rPr>
        <w:t>,</w:t>
      </w:r>
    </w:p>
    <w:p w14:paraId="1DD1A2C6" w14:textId="2D3CEF2F" w:rsidR="004A1C91" w:rsidRDefault="00B50360" w:rsidP="0043107A">
      <w:pPr>
        <w:pStyle w:val="NoSpacing"/>
        <w:numPr>
          <w:ilvl w:val="1"/>
          <w:numId w:val="1"/>
        </w:numPr>
        <w:rPr>
          <w:rFonts w:asciiTheme="minorHAnsi" w:hAnsiTheme="minorHAnsi" w:cstheme="minorHAnsi"/>
          <w:b/>
          <w:sz w:val="22"/>
          <w:szCs w:val="22"/>
        </w:rPr>
      </w:pPr>
      <w:r>
        <w:rPr>
          <w:rFonts w:asciiTheme="minorHAnsi" w:hAnsiTheme="minorHAnsi" w:cstheme="minorHAnsi"/>
          <w:b/>
          <w:sz w:val="22"/>
          <w:szCs w:val="22"/>
        </w:rPr>
        <w:t>Absent:</w:t>
      </w:r>
      <w:r w:rsidR="0043107A">
        <w:rPr>
          <w:rFonts w:asciiTheme="minorHAnsi" w:hAnsiTheme="minorHAnsi" w:cstheme="minorHAnsi"/>
          <w:bCs/>
          <w:sz w:val="22"/>
          <w:szCs w:val="22"/>
        </w:rPr>
        <w:t xml:space="preserve"> Curt Paradis</w:t>
      </w:r>
      <w:r w:rsidR="0043107A">
        <w:rPr>
          <w:rFonts w:asciiTheme="minorHAnsi" w:hAnsiTheme="minorHAnsi" w:cstheme="minorHAnsi"/>
          <w:b/>
          <w:sz w:val="22"/>
          <w:szCs w:val="22"/>
        </w:rPr>
        <w:t xml:space="preserve">  </w:t>
      </w:r>
    </w:p>
    <w:p w14:paraId="0C37A5D3" w14:textId="0A737107" w:rsidR="00336A60" w:rsidRPr="0043107A" w:rsidRDefault="008C4EC9" w:rsidP="0043107A">
      <w:pPr>
        <w:pStyle w:val="NoSpacing"/>
        <w:numPr>
          <w:ilvl w:val="1"/>
          <w:numId w:val="1"/>
        </w:numPr>
        <w:rPr>
          <w:rFonts w:asciiTheme="minorHAnsi" w:hAnsiTheme="minorHAnsi" w:cstheme="minorHAnsi"/>
          <w:b/>
          <w:sz w:val="22"/>
          <w:szCs w:val="22"/>
        </w:rPr>
      </w:pPr>
      <w:r w:rsidRPr="0043107A">
        <w:rPr>
          <w:rFonts w:asciiTheme="minorHAnsi" w:hAnsiTheme="minorHAnsi" w:cstheme="minorHAnsi"/>
          <w:b/>
          <w:sz w:val="22"/>
          <w:szCs w:val="22"/>
        </w:rPr>
        <w:t>Also Present</w:t>
      </w:r>
      <w:r w:rsidR="006A7798" w:rsidRPr="0043107A">
        <w:rPr>
          <w:rFonts w:asciiTheme="minorHAnsi" w:hAnsiTheme="minorHAnsi" w:cstheme="minorHAnsi"/>
          <w:b/>
          <w:sz w:val="22"/>
          <w:szCs w:val="22"/>
        </w:rPr>
        <w:t xml:space="preserve">: </w:t>
      </w:r>
      <w:r w:rsidR="00512622" w:rsidRPr="00512622">
        <w:rPr>
          <w:rFonts w:asciiTheme="minorHAnsi" w:hAnsiTheme="minorHAnsi" w:cstheme="minorHAnsi"/>
          <w:bCs/>
          <w:sz w:val="22"/>
          <w:szCs w:val="22"/>
        </w:rPr>
        <w:t>Mark Buysse and</w:t>
      </w:r>
      <w:r w:rsidR="00512622">
        <w:rPr>
          <w:rFonts w:asciiTheme="minorHAnsi" w:hAnsiTheme="minorHAnsi" w:cstheme="minorHAnsi"/>
          <w:b/>
          <w:sz w:val="22"/>
          <w:szCs w:val="22"/>
        </w:rPr>
        <w:t xml:space="preserve"> </w:t>
      </w:r>
      <w:r w:rsidR="00512622" w:rsidRPr="00512622">
        <w:rPr>
          <w:rFonts w:asciiTheme="minorHAnsi" w:hAnsiTheme="minorHAnsi" w:cstheme="minorHAnsi"/>
          <w:bCs/>
          <w:sz w:val="22"/>
          <w:szCs w:val="22"/>
        </w:rPr>
        <w:t>Tara Nobles- Lyon County Assessors; Stephanie Fricke- City Clerk/Treasurer; Dave and Kathy Lustfield, Mary Timmerman, Ron Stibbe, Kim Wall, Delores Tolhurst, Roberta Joehnck</w:t>
      </w:r>
    </w:p>
    <w:p w14:paraId="2D1013CD" w14:textId="09B03054" w:rsidR="00C56D31" w:rsidRDefault="00512622" w:rsidP="000A604F">
      <w:pPr>
        <w:pStyle w:val="NoSpacing"/>
        <w:numPr>
          <w:ilvl w:val="0"/>
          <w:numId w:val="1"/>
        </w:numPr>
        <w:rPr>
          <w:rFonts w:asciiTheme="minorHAnsi" w:hAnsiTheme="minorHAnsi" w:cstheme="minorHAnsi"/>
          <w:b/>
          <w:sz w:val="22"/>
          <w:szCs w:val="22"/>
        </w:rPr>
      </w:pPr>
      <w:r>
        <w:rPr>
          <w:rFonts w:asciiTheme="minorHAnsi" w:hAnsiTheme="minorHAnsi" w:cstheme="minorHAnsi"/>
          <w:b/>
          <w:sz w:val="22"/>
          <w:szCs w:val="22"/>
        </w:rPr>
        <w:t xml:space="preserve">Board of Appeal and Equalization Meeting: </w:t>
      </w:r>
    </w:p>
    <w:p w14:paraId="74B7BF08" w14:textId="61E23759" w:rsidR="00512622" w:rsidRDefault="00512622" w:rsidP="00512622">
      <w:pPr>
        <w:pStyle w:val="NoSpacing"/>
        <w:ind w:left="360"/>
        <w:rPr>
          <w:rFonts w:asciiTheme="minorHAnsi" w:hAnsiTheme="minorHAnsi" w:cstheme="minorHAnsi"/>
          <w:bCs/>
          <w:sz w:val="22"/>
          <w:szCs w:val="22"/>
        </w:rPr>
      </w:pPr>
      <w:r>
        <w:rPr>
          <w:rFonts w:asciiTheme="minorHAnsi" w:hAnsiTheme="minorHAnsi" w:cstheme="minorHAnsi"/>
          <w:bCs/>
          <w:sz w:val="22"/>
          <w:szCs w:val="22"/>
        </w:rPr>
        <w:t xml:space="preserve">Purpose </w:t>
      </w:r>
      <w:r w:rsidR="00B50360">
        <w:rPr>
          <w:rFonts w:asciiTheme="minorHAnsi" w:hAnsiTheme="minorHAnsi" w:cstheme="minorHAnsi"/>
          <w:bCs/>
          <w:sz w:val="22"/>
          <w:szCs w:val="22"/>
        </w:rPr>
        <w:t xml:space="preserve">of the Local Board of Appeal and Equalization is to provide a fair and objective forum for property owners to appeal their valuation or classification. They can only make changes that are substantiated by facts and that meet statutory guidelines. Property taxes are not within the jurisdiction of the Local Board. </w:t>
      </w:r>
    </w:p>
    <w:p w14:paraId="33818C3D" w14:textId="635F5D85" w:rsidR="00B50360" w:rsidRDefault="00B50360" w:rsidP="00512622">
      <w:pPr>
        <w:pStyle w:val="NoSpacing"/>
        <w:ind w:left="360"/>
        <w:rPr>
          <w:rFonts w:asciiTheme="minorHAnsi" w:hAnsiTheme="minorHAnsi" w:cstheme="minorHAnsi"/>
          <w:bCs/>
          <w:sz w:val="22"/>
          <w:szCs w:val="22"/>
        </w:rPr>
      </w:pPr>
      <w:r>
        <w:rPr>
          <w:rFonts w:asciiTheme="minorHAnsi" w:hAnsiTheme="minorHAnsi" w:cstheme="minorHAnsi"/>
          <w:bCs/>
          <w:sz w:val="22"/>
          <w:szCs w:val="22"/>
        </w:rPr>
        <w:t>What the Local Board can do:</w:t>
      </w:r>
    </w:p>
    <w:p w14:paraId="28398EE8" w14:textId="132412C6" w:rsidR="00B50360" w:rsidRDefault="00B50360" w:rsidP="00512622">
      <w:pPr>
        <w:pStyle w:val="NoSpacing"/>
        <w:ind w:left="360"/>
        <w:rPr>
          <w:rFonts w:asciiTheme="minorHAnsi" w:hAnsiTheme="minorHAnsi" w:cstheme="minorHAnsi"/>
          <w:bCs/>
          <w:sz w:val="22"/>
          <w:szCs w:val="22"/>
        </w:rPr>
      </w:pPr>
      <w:r>
        <w:rPr>
          <w:rFonts w:asciiTheme="minorHAnsi" w:hAnsiTheme="minorHAnsi" w:cstheme="minorHAnsi"/>
          <w:bCs/>
          <w:sz w:val="22"/>
          <w:szCs w:val="22"/>
        </w:rPr>
        <w:tab/>
      </w:r>
      <w:r w:rsidRPr="004A45AA">
        <w:rPr>
          <w:rFonts w:asciiTheme="minorHAnsi" w:hAnsiTheme="minorHAnsi" w:cstheme="minorHAnsi"/>
          <w:bCs/>
          <w:i/>
          <w:iCs/>
          <w:sz w:val="22"/>
          <w:szCs w:val="22"/>
        </w:rPr>
        <w:t>Reduce the value of a property</w:t>
      </w:r>
      <w:r>
        <w:rPr>
          <w:rFonts w:asciiTheme="minorHAnsi" w:hAnsiTheme="minorHAnsi" w:cstheme="minorHAnsi"/>
          <w:bCs/>
          <w:sz w:val="22"/>
          <w:szCs w:val="22"/>
        </w:rPr>
        <w:t xml:space="preserve">. It is assumed that the assessor has properly valued the property. The burden of proof rests with the property owner who must present factual evidence to disprove the assessor’s value. </w:t>
      </w:r>
    </w:p>
    <w:p w14:paraId="5D2DEA4F" w14:textId="5E3AE7AB" w:rsidR="00B50360" w:rsidRDefault="00B50360" w:rsidP="00512622">
      <w:pPr>
        <w:pStyle w:val="NoSpacing"/>
        <w:ind w:left="360"/>
        <w:rPr>
          <w:rFonts w:asciiTheme="minorHAnsi" w:hAnsiTheme="minorHAnsi" w:cstheme="minorHAnsi"/>
          <w:bCs/>
          <w:sz w:val="22"/>
          <w:szCs w:val="22"/>
        </w:rPr>
      </w:pPr>
      <w:r>
        <w:rPr>
          <w:rFonts w:asciiTheme="minorHAnsi" w:hAnsiTheme="minorHAnsi" w:cstheme="minorHAnsi"/>
          <w:bCs/>
          <w:sz w:val="22"/>
          <w:szCs w:val="22"/>
        </w:rPr>
        <w:tab/>
      </w:r>
      <w:r w:rsidRPr="004A45AA">
        <w:rPr>
          <w:rFonts w:asciiTheme="minorHAnsi" w:hAnsiTheme="minorHAnsi" w:cstheme="minorHAnsi"/>
          <w:bCs/>
          <w:i/>
          <w:iCs/>
          <w:sz w:val="22"/>
          <w:szCs w:val="22"/>
        </w:rPr>
        <w:t>Increase the value of a property</w:t>
      </w:r>
      <w:r>
        <w:rPr>
          <w:rFonts w:asciiTheme="minorHAnsi" w:hAnsiTheme="minorHAnsi" w:cstheme="minorHAnsi"/>
          <w:bCs/>
          <w:sz w:val="22"/>
          <w:szCs w:val="22"/>
        </w:rPr>
        <w:t xml:space="preserve">. The Board must rely on factual evidence to disprove the assessor’s value. The owner must be notified either in writing or verbally and should be given time to </w:t>
      </w:r>
      <w:r w:rsidR="004A45AA">
        <w:rPr>
          <w:rFonts w:asciiTheme="minorHAnsi" w:hAnsiTheme="minorHAnsi" w:cstheme="minorHAnsi"/>
          <w:bCs/>
          <w:sz w:val="22"/>
          <w:szCs w:val="22"/>
        </w:rPr>
        <w:t>appear</w:t>
      </w:r>
      <w:r>
        <w:rPr>
          <w:rFonts w:asciiTheme="minorHAnsi" w:hAnsiTheme="minorHAnsi" w:cstheme="minorHAnsi"/>
          <w:bCs/>
          <w:sz w:val="22"/>
          <w:szCs w:val="22"/>
        </w:rPr>
        <w:t xml:space="preserve"> before the Local Board before an increase is ordered. </w:t>
      </w:r>
    </w:p>
    <w:p w14:paraId="387E74AB" w14:textId="43F82BAC" w:rsidR="00B50360" w:rsidRPr="004A45AA" w:rsidRDefault="00B50360" w:rsidP="00512622">
      <w:pPr>
        <w:pStyle w:val="NoSpacing"/>
        <w:ind w:left="360"/>
        <w:rPr>
          <w:rFonts w:asciiTheme="minorHAnsi" w:hAnsiTheme="minorHAnsi" w:cstheme="minorHAnsi"/>
          <w:bCs/>
          <w:i/>
          <w:iCs/>
          <w:sz w:val="22"/>
          <w:szCs w:val="22"/>
        </w:rPr>
      </w:pPr>
      <w:r>
        <w:rPr>
          <w:rFonts w:asciiTheme="minorHAnsi" w:hAnsiTheme="minorHAnsi" w:cstheme="minorHAnsi"/>
          <w:bCs/>
          <w:sz w:val="22"/>
          <w:szCs w:val="22"/>
        </w:rPr>
        <w:tab/>
      </w:r>
      <w:r w:rsidRPr="004A45AA">
        <w:rPr>
          <w:rFonts w:asciiTheme="minorHAnsi" w:hAnsiTheme="minorHAnsi" w:cstheme="minorHAnsi"/>
          <w:bCs/>
          <w:i/>
          <w:iCs/>
          <w:sz w:val="22"/>
          <w:szCs w:val="22"/>
        </w:rPr>
        <w:t xml:space="preserve">Add </w:t>
      </w:r>
      <w:r w:rsidR="004A45AA" w:rsidRPr="004A45AA">
        <w:rPr>
          <w:rFonts w:asciiTheme="minorHAnsi" w:hAnsiTheme="minorHAnsi" w:cstheme="minorHAnsi"/>
          <w:bCs/>
          <w:i/>
          <w:iCs/>
          <w:sz w:val="22"/>
          <w:szCs w:val="22"/>
        </w:rPr>
        <w:t>properties</w:t>
      </w:r>
      <w:r w:rsidRPr="004A45AA">
        <w:rPr>
          <w:rFonts w:asciiTheme="minorHAnsi" w:hAnsiTheme="minorHAnsi" w:cstheme="minorHAnsi"/>
          <w:bCs/>
          <w:i/>
          <w:iCs/>
          <w:sz w:val="22"/>
          <w:szCs w:val="22"/>
        </w:rPr>
        <w:t xml:space="preserve"> to the assessment list.</w:t>
      </w:r>
    </w:p>
    <w:p w14:paraId="2B60F6A8" w14:textId="6366E11D" w:rsidR="00B50360" w:rsidRPr="004A45AA" w:rsidRDefault="00B50360" w:rsidP="00512622">
      <w:pPr>
        <w:pStyle w:val="NoSpacing"/>
        <w:ind w:left="360"/>
        <w:rPr>
          <w:rFonts w:asciiTheme="minorHAnsi" w:hAnsiTheme="minorHAnsi" w:cstheme="minorHAnsi"/>
          <w:bCs/>
          <w:i/>
          <w:iCs/>
          <w:sz w:val="22"/>
          <w:szCs w:val="22"/>
        </w:rPr>
      </w:pPr>
      <w:r w:rsidRPr="004A45AA">
        <w:rPr>
          <w:rFonts w:asciiTheme="minorHAnsi" w:hAnsiTheme="minorHAnsi" w:cstheme="minorHAnsi"/>
          <w:bCs/>
          <w:i/>
          <w:iCs/>
          <w:sz w:val="22"/>
          <w:szCs w:val="22"/>
        </w:rPr>
        <w:tab/>
        <w:t xml:space="preserve">Add improvements to the assessment list. </w:t>
      </w:r>
    </w:p>
    <w:p w14:paraId="5CCC85FE" w14:textId="350E273E" w:rsidR="00B50360" w:rsidRDefault="00B50360" w:rsidP="00512622">
      <w:pPr>
        <w:pStyle w:val="NoSpacing"/>
        <w:ind w:left="360"/>
        <w:rPr>
          <w:rFonts w:asciiTheme="minorHAnsi" w:hAnsiTheme="minorHAnsi" w:cstheme="minorHAnsi"/>
          <w:bCs/>
          <w:sz w:val="22"/>
          <w:szCs w:val="22"/>
        </w:rPr>
      </w:pPr>
      <w:r>
        <w:rPr>
          <w:rFonts w:asciiTheme="minorHAnsi" w:hAnsiTheme="minorHAnsi" w:cstheme="minorHAnsi"/>
          <w:bCs/>
          <w:sz w:val="22"/>
          <w:szCs w:val="22"/>
        </w:rPr>
        <w:tab/>
      </w:r>
      <w:r w:rsidRPr="004A45AA">
        <w:rPr>
          <w:rFonts w:asciiTheme="minorHAnsi" w:hAnsiTheme="minorHAnsi" w:cstheme="minorHAnsi"/>
          <w:bCs/>
          <w:i/>
          <w:iCs/>
          <w:sz w:val="22"/>
          <w:szCs w:val="22"/>
        </w:rPr>
        <w:t>Change the classification of the property</w:t>
      </w:r>
      <w:r>
        <w:rPr>
          <w:rFonts w:asciiTheme="minorHAnsi" w:hAnsiTheme="minorHAnsi" w:cstheme="minorHAnsi"/>
          <w:bCs/>
          <w:sz w:val="22"/>
          <w:szCs w:val="22"/>
        </w:rPr>
        <w:t xml:space="preserve">. The classification must be based on the property’s use, and evidence must be presented that the property is used in a manner that consistent with the classification. </w:t>
      </w:r>
    </w:p>
    <w:p w14:paraId="50D8772E" w14:textId="3DB3F678" w:rsidR="004A45AA" w:rsidRDefault="004A45AA" w:rsidP="004A45AA">
      <w:pPr>
        <w:pStyle w:val="NoSpacing"/>
        <w:ind w:left="360"/>
        <w:rPr>
          <w:rFonts w:asciiTheme="minorHAnsi" w:hAnsiTheme="minorHAnsi" w:cstheme="minorHAnsi"/>
          <w:bCs/>
          <w:sz w:val="22"/>
          <w:szCs w:val="22"/>
        </w:rPr>
      </w:pPr>
      <w:r>
        <w:rPr>
          <w:rFonts w:asciiTheme="minorHAnsi" w:hAnsiTheme="minorHAnsi" w:cstheme="minorHAnsi"/>
          <w:bCs/>
          <w:sz w:val="22"/>
          <w:szCs w:val="22"/>
        </w:rPr>
        <w:t xml:space="preserve">The Local Board of Appeal and Equalization  must complete its work within a </w:t>
      </w:r>
      <w:r w:rsidR="001A6E97">
        <w:rPr>
          <w:rFonts w:asciiTheme="minorHAnsi" w:hAnsiTheme="minorHAnsi" w:cstheme="minorHAnsi"/>
          <w:bCs/>
          <w:sz w:val="22"/>
          <w:szCs w:val="22"/>
        </w:rPr>
        <w:t>20-day</w:t>
      </w:r>
      <w:r>
        <w:rPr>
          <w:rFonts w:asciiTheme="minorHAnsi" w:hAnsiTheme="minorHAnsi" w:cstheme="minorHAnsi"/>
          <w:bCs/>
          <w:sz w:val="22"/>
          <w:szCs w:val="22"/>
        </w:rPr>
        <w:t xml:space="preserve"> period (on or before May 10, 2026) All owners appealing their valuations and/or classifications will be notified by letter of the decision made by the Local Board of Appeal and Equalization. Anyone who is not satisfied with the Local Board’s decision may appeal to the County Board of Appeal and </w:t>
      </w:r>
      <w:r w:rsidR="001A6E97">
        <w:rPr>
          <w:rFonts w:asciiTheme="minorHAnsi" w:hAnsiTheme="minorHAnsi" w:cstheme="minorHAnsi"/>
          <w:bCs/>
          <w:sz w:val="22"/>
          <w:szCs w:val="22"/>
        </w:rPr>
        <w:t>Equalization</w:t>
      </w:r>
      <w:r>
        <w:rPr>
          <w:rFonts w:asciiTheme="minorHAnsi" w:hAnsiTheme="minorHAnsi" w:cstheme="minorHAnsi"/>
          <w:bCs/>
          <w:sz w:val="22"/>
          <w:szCs w:val="22"/>
        </w:rPr>
        <w:t xml:space="preserve"> on June 16, 2026</w:t>
      </w:r>
      <w:r w:rsidR="00321CB2">
        <w:rPr>
          <w:rFonts w:asciiTheme="minorHAnsi" w:hAnsiTheme="minorHAnsi" w:cstheme="minorHAnsi"/>
          <w:bCs/>
          <w:sz w:val="22"/>
          <w:szCs w:val="22"/>
        </w:rPr>
        <w:t xml:space="preserve">. 2026. </w:t>
      </w:r>
    </w:p>
    <w:p w14:paraId="614381B8" w14:textId="7B3F6807" w:rsidR="00321CB2" w:rsidRDefault="00321CB2" w:rsidP="004A45AA">
      <w:pPr>
        <w:pStyle w:val="NoSpacing"/>
        <w:ind w:left="360"/>
        <w:rPr>
          <w:rFonts w:asciiTheme="minorHAnsi" w:hAnsiTheme="minorHAnsi" w:cstheme="minorHAnsi"/>
          <w:bCs/>
          <w:sz w:val="22"/>
          <w:szCs w:val="22"/>
        </w:rPr>
      </w:pPr>
      <w:r>
        <w:rPr>
          <w:rFonts w:asciiTheme="minorHAnsi" w:hAnsiTheme="minorHAnsi" w:cstheme="minorHAnsi"/>
          <w:bCs/>
          <w:sz w:val="22"/>
          <w:szCs w:val="22"/>
        </w:rPr>
        <w:t xml:space="preserve">City of Balaton 2026 preliminary estimated market value $49,563,800. </w:t>
      </w:r>
    </w:p>
    <w:p w14:paraId="2EFEB358" w14:textId="6502F9F8" w:rsidR="00321CB2" w:rsidRDefault="00321CB2" w:rsidP="004A45AA">
      <w:pPr>
        <w:pStyle w:val="NoSpacing"/>
        <w:ind w:left="360"/>
        <w:rPr>
          <w:rFonts w:asciiTheme="minorHAnsi" w:hAnsiTheme="minorHAnsi" w:cstheme="minorHAnsi"/>
          <w:bCs/>
          <w:sz w:val="22"/>
          <w:szCs w:val="22"/>
        </w:rPr>
      </w:pPr>
      <w:r>
        <w:rPr>
          <w:rFonts w:asciiTheme="minorHAnsi" w:hAnsiTheme="minorHAnsi" w:cstheme="minorHAnsi"/>
          <w:bCs/>
          <w:sz w:val="22"/>
          <w:szCs w:val="22"/>
        </w:rPr>
        <w:t>Value</w:t>
      </w:r>
      <w:r w:rsidR="00BC577E">
        <w:rPr>
          <w:rFonts w:asciiTheme="minorHAnsi" w:hAnsiTheme="minorHAnsi" w:cstheme="minorHAnsi"/>
          <w:bCs/>
          <w:sz w:val="22"/>
          <w:szCs w:val="22"/>
        </w:rPr>
        <w:t xml:space="preserve"> of properties is going up due to higher properties selling high.</w:t>
      </w:r>
    </w:p>
    <w:p w14:paraId="34763247" w14:textId="45CD0FEC" w:rsidR="00BC577E" w:rsidRDefault="00BC577E" w:rsidP="00BC577E">
      <w:pPr>
        <w:pStyle w:val="NoSpacing"/>
        <w:numPr>
          <w:ilvl w:val="0"/>
          <w:numId w:val="4"/>
        </w:numPr>
        <w:rPr>
          <w:rFonts w:asciiTheme="minorHAnsi" w:hAnsiTheme="minorHAnsi" w:cstheme="minorHAnsi"/>
          <w:bCs/>
          <w:sz w:val="22"/>
          <w:szCs w:val="22"/>
        </w:rPr>
      </w:pPr>
      <w:r>
        <w:rPr>
          <w:rFonts w:asciiTheme="minorHAnsi" w:hAnsiTheme="minorHAnsi" w:cstheme="minorHAnsi"/>
          <w:bCs/>
          <w:sz w:val="22"/>
          <w:szCs w:val="22"/>
        </w:rPr>
        <w:t xml:space="preserve">Parcel # 21-106001-0 stated that property has 2 fireplaces that are </w:t>
      </w:r>
      <w:r w:rsidR="00222234">
        <w:rPr>
          <w:rFonts w:asciiTheme="minorHAnsi" w:hAnsiTheme="minorHAnsi" w:cstheme="minorHAnsi"/>
          <w:bCs/>
          <w:sz w:val="22"/>
          <w:szCs w:val="22"/>
        </w:rPr>
        <w:t xml:space="preserve">no longer </w:t>
      </w:r>
      <w:r>
        <w:rPr>
          <w:rFonts w:asciiTheme="minorHAnsi" w:hAnsiTheme="minorHAnsi" w:cstheme="minorHAnsi"/>
          <w:bCs/>
          <w:sz w:val="22"/>
          <w:szCs w:val="22"/>
        </w:rPr>
        <w:t>working and have been capped</w:t>
      </w:r>
      <w:r w:rsidR="001A3822">
        <w:rPr>
          <w:rFonts w:asciiTheme="minorHAnsi" w:hAnsiTheme="minorHAnsi" w:cstheme="minorHAnsi"/>
          <w:bCs/>
          <w:sz w:val="22"/>
          <w:szCs w:val="22"/>
        </w:rPr>
        <w:t xml:space="preserve">. </w:t>
      </w:r>
      <w:r w:rsidR="00704EBD">
        <w:rPr>
          <w:rFonts w:asciiTheme="minorHAnsi" w:hAnsiTheme="minorHAnsi" w:cstheme="minorHAnsi"/>
          <w:bCs/>
          <w:sz w:val="22"/>
          <w:szCs w:val="22"/>
        </w:rPr>
        <w:t xml:space="preserve">Buysse pulled up the property, and they were not aware of the fireplaces </w:t>
      </w:r>
      <w:r w:rsidR="00222234">
        <w:rPr>
          <w:rFonts w:asciiTheme="minorHAnsi" w:hAnsiTheme="minorHAnsi" w:cstheme="minorHAnsi"/>
          <w:bCs/>
          <w:sz w:val="22"/>
          <w:szCs w:val="22"/>
        </w:rPr>
        <w:t>no longer</w:t>
      </w:r>
      <w:r w:rsidR="00704EBD">
        <w:rPr>
          <w:rFonts w:asciiTheme="minorHAnsi" w:hAnsiTheme="minorHAnsi" w:cstheme="minorHAnsi"/>
          <w:bCs/>
          <w:sz w:val="22"/>
          <w:szCs w:val="22"/>
        </w:rPr>
        <w:t xml:space="preserve"> working. </w:t>
      </w:r>
      <w:r w:rsidR="00222234">
        <w:rPr>
          <w:rFonts w:asciiTheme="minorHAnsi" w:hAnsiTheme="minorHAnsi" w:cstheme="minorHAnsi"/>
          <w:bCs/>
          <w:sz w:val="22"/>
          <w:szCs w:val="22"/>
        </w:rPr>
        <w:t>Buysse stated they</w:t>
      </w:r>
      <w:r w:rsidR="00704EBD">
        <w:rPr>
          <w:rFonts w:asciiTheme="minorHAnsi" w:hAnsiTheme="minorHAnsi" w:cstheme="minorHAnsi"/>
          <w:bCs/>
          <w:sz w:val="22"/>
          <w:szCs w:val="22"/>
        </w:rPr>
        <w:t xml:space="preserve"> do have $3300 on th</w:t>
      </w:r>
      <w:r w:rsidR="00222234">
        <w:rPr>
          <w:rFonts w:asciiTheme="minorHAnsi" w:hAnsiTheme="minorHAnsi" w:cstheme="minorHAnsi"/>
          <w:bCs/>
          <w:sz w:val="22"/>
          <w:szCs w:val="22"/>
        </w:rPr>
        <w:t>e</w:t>
      </w:r>
      <w:r w:rsidR="00704EBD">
        <w:rPr>
          <w:rFonts w:asciiTheme="minorHAnsi" w:hAnsiTheme="minorHAnsi" w:cstheme="minorHAnsi"/>
          <w:bCs/>
          <w:sz w:val="22"/>
          <w:szCs w:val="22"/>
        </w:rPr>
        <w:t xml:space="preserve"> fireplace</w:t>
      </w:r>
      <w:r w:rsidR="00222234">
        <w:rPr>
          <w:rFonts w:asciiTheme="minorHAnsi" w:hAnsiTheme="minorHAnsi" w:cstheme="minorHAnsi"/>
          <w:bCs/>
          <w:sz w:val="22"/>
          <w:szCs w:val="22"/>
        </w:rPr>
        <w:t>s</w:t>
      </w:r>
      <w:r w:rsidR="00704EBD">
        <w:rPr>
          <w:rFonts w:asciiTheme="minorHAnsi" w:hAnsiTheme="minorHAnsi" w:cstheme="minorHAnsi"/>
          <w:bCs/>
          <w:sz w:val="22"/>
          <w:szCs w:val="22"/>
        </w:rPr>
        <w:t xml:space="preserve"> as valuation. Motion was made by McCloud and seconded by Erickson to lower valuation by $3300 for parcel # 21-106001-0. Motion carried by all present. </w:t>
      </w:r>
    </w:p>
    <w:p w14:paraId="0981C3FC" w14:textId="77777777" w:rsidR="00BC577E" w:rsidRDefault="00BC577E" w:rsidP="00BC577E">
      <w:pPr>
        <w:pStyle w:val="NoSpacing"/>
        <w:ind w:left="360"/>
        <w:rPr>
          <w:rFonts w:asciiTheme="minorHAnsi" w:hAnsiTheme="minorHAnsi" w:cstheme="minorHAnsi"/>
          <w:bCs/>
          <w:sz w:val="22"/>
          <w:szCs w:val="22"/>
        </w:rPr>
      </w:pPr>
    </w:p>
    <w:p w14:paraId="09A1DD18" w14:textId="2C7B9506" w:rsidR="00704EBD" w:rsidRDefault="00BC577E" w:rsidP="00704EBD">
      <w:pPr>
        <w:pStyle w:val="NoSpacing"/>
        <w:numPr>
          <w:ilvl w:val="0"/>
          <w:numId w:val="4"/>
        </w:numPr>
        <w:rPr>
          <w:rFonts w:asciiTheme="minorHAnsi" w:hAnsiTheme="minorHAnsi" w:cstheme="minorHAnsi"/>
          <w:bCs/>
          <w:sz w:val="22"/>
          <w:szCs w:val="22"/>
        </w:rPr>
      </w:pPr>
      <w:r>
        <w:rPr>
          <w:rFonts w:asciiTheme="minorHAnsi" w:hAnsiTheme="minorHAnsi" w:cstheme="minorHAnsi"/>
          <w:bCs/>
          <w:sz w:val="22"/>
          <w:szCs w:val="22"/>
        </w:rPr>
        <w:t>Parcel # 21-100044-0 stated that the value of his property is too high.</w:t>
      </w:r>
      <w:r w:rsidR="00401679">
        <w:rPr>
          <w:rFonts w:asciiTheme="minorHAnsi" w:hAnsiTheme="minorHAnsi" w:cstheme="minorHAnsi"/>
          <w:bCs/>
          <w:sz w:val="22"/>
          <w:szCs w:val="22"/>
        </w:rPr>
        <w:t xml:space="preserve"> Buysse pulled up the property to </w:t>
      </w:r>
      <w:r w:rsidR="00A50473">
        <w:rPr>
          <w:rFonts w:asciiTheme="minorHAnsi" w:hAnsiTheme="minorHAnsi" w:cstheme="minorHAnsi"/>
          <w:bCs/>
          <w:sz w:val="22"/>
          <w:szCs w:val="22"/>
        </w:rPr>
        <w:t xml:space="preserve">assess. </w:t>
      </w:r>
      <w:r w:rsidR="001A3822">
        <w:rPr>
          <w:rFonts w:asciiTheme="minorHAnsi" w:hAnsiTheme="minorHAnsi" w:cstheme="minorHAnsi"/>
          <w:bCs/>
          <w:sz w:val="22"/>
          <w:szCs w:val="22"/>
        </w:rPr>
        <w:t xml:space="preserve">Buysse stated that they can have an assessor come and re-evaluate the property.  </w:t>
      </w:r>
      <w:r w:rsidR="00704EBD">
        <w:rPr>
          <w:rFonts w:asciiTheme="minorHAnsi" w:hAnsiTheme="minorHAnsi" w:cstheme="minorHAnsi"/>
          <w:bCs/>
          <w:sz w:val="22"/>
          <w:szCs w:val="22"/>
        </w:rPr>
        <w:t xml:space="preserve">Motion was made by the council to make no change at this time made by Erickson and seconded by Fricke. Motion carried by all present.  Buysse stated that they can have an assessor come and re-evaluate the property.  </w:t>
      </w:r>
    </w:p>
    <w:p w14:paraId="3E0AE9A4" w14:textId="21AB98A5" w:rsidR="00BC577E" w:rsidRDefault="00BC577E" w:rsidP="00704EBD">
      <w:pPr>
        <w:pStyle w:val="NoSpacing"/>
        <w:ind w:left="1080"/>
        <w:rPr>
          <w:rFonts w:asciiTheme="minorHAnsi" w:hAnsiTheme="minorHAnsi" w:cstheme="minorHAnsi"/>
          <w:bCs/>
          <w:sz w:val="22"/>
          <w:szCs w:val="22"/>
        </w:rPr>
      </w:pPr>
    </w:p>
    <w:p w14:paraId="6E09F5FC" w14:textId="3A9489BE" w:rsidR="00DD6CC5" w:rsidRPr="006A7798" w:rsidRDefault="00DD6CC5" w:rsidP="00222234">
      <w:pPr>
        <w:pStyle w:val="NoSpacing"/>
        <w:numPr>
          <w:ilvl w:val="0"/>
          <w:numId w:val="1"/>
        </w:numPr>
        <w:rPr>
          <w:rFonts w:asciiTheme="minorHAnsi" w:hAnsiTheme="minorHAnsi" w:cstheme="minorHAnsi"/>
          <w:b/>
          <w:sz w:val="22"/>
          <w:szCs w:val="22"/>
        </w:rPr>
      </w:pPr>
      <w:r w:rsidRPr="006A7798">
        <w:rPr>
          <w:rFonts w:asciiTheme="minorHAnsi" w:hAnsiTheme="minorHAnsi" w:cstheme="minorHAnsi"/>
          <w:b/>
          <w:sz w:val="22"/>
          <w:szCs w:val="22"/>
        </w:rPr>
        <w:t>ADJOURNMENT</w:t>
      </w:r>
      <w:r w:rsidR="00111EC2" w:rsidRPr="006A7798">
        <w:rPr>
          <w:rFonts w:asciiTheme="minorHAnsi" w:hAnsiTheme="minorHAnsi" w:cstheme="minorHAnsi"/>
          <w:b/>
          <w:sz w:val="22"/>
          <w:szCs w:val="22"/>
        </w:rPr>
        <w:t xml:space="preserve">: </w:t>
      </w:r>
      <w:r w:rsidR="00111EC2" w:rsidRPr="006A7798">
        <w:rPr>
          <w:rFonts w:asciiTheme="minorHAnsi" w:hAnsiTheme="minorHAnsi" w:cstheme="minorHAnsi"/>
          <w:bCs/>
          <w:sz w:val="22"/>
          <w:szCs w:val="22"/>
        </w:rPr>
        <w:t>With</w:t>
      </w:r>
      <w:r w:rsidR="00C3410F" w:rsidRPr="006A7798">
        <w:rPr>
          <w:rFonts w:asciiTheme="minorHAnsi" w:hAnsiTheme="minorHAnsi" w:cstheme="minorHAnsi"/>
          <w:bCs/>
          <w:sz w:val="22"/>
          <w:szCs w:val="22"/>
        </w:rPr>
        <w:t xml:space="preserve"> no further business, a motion to adjourn was made </w:t>
      </w:r>
      <w:r w:rsidR="00E449A7" w:rsidRPr="006A7798">
        <w:rPr>
          <w:rFonts w:asciiTheme="minorHAnsi" w:hAnsiTheme="minorHAnsi" w:cstheme="minorHAnsi"/>
          <w:bCs/>
          <w:sz w:val="22"/>
          <w:szCs w:val="22"/>
        </w:rPr>
        <w:t>by</w:t>
      </w:r>
      <w:r w:rsidR="002C5AFB">
        <w:rPr>
          <w:rFonts w:asciiTheme="minorHAnsi" w:hAnsiTheme="minorHAnsi" w:cstheme="minorHAnsi"/>
          <w:bCs/>
          <w:sz w:val="22"/>
          <w:szCs w:val="22"/>
        </w:rPr>
        <w:t xml:space="preserve"> Fricke</w:t>
      </w:r>
      <w:r w:rsidR="00856519" w:rsidRPr="006A7798">
        <w:rPr>
          <w:rFonts w:asciiTheme="minorHAnsi" w:hAnsiTheme="minorHAnsi" w:cstheme="minorHAnsi"/>
          <w:bCs/>
          <w:sz w:val="22"/>
          <w:szCs w:val="22"/>
        </w:rPr>
        <w:t xml:space="preserve"> </w:t>
      </w:r>
      <w:r w:rsidR="00C3410F" w:rsidRPr="006A7798">
        <w:rPr>
          <w:rFonts w:asciiTheme="minorHAnsi" w:hAnsiTheme="minorHAnsi" w:cstheme="minorHAnsi"/>
          <w:bCs/>
          <w:sz w:val="22"/>
          <w:szCs w:val="22"/>
        </w:rPr>
        <w:t>and secon</w:t>
      </w:r>
      <w:r w:rsidR="004102C5" w:rsidRPr="006A7798">
        <w:rPr>
          <w:rFonts w:asciiTheme="minorHAnsi" w:hAnsiTheme="minorHAnsi" w:cstheme="minorHAnsi"/>
          <w:bCs/>
          <w:sz w:val="22"/>
          <w:szCs w:val="22"/>
        </w:rPr>
        <w:t>d</w:t>
      </w:r>
      <w:r w:rsidR="00CB4457" w:rsidRPr="006A7798">
        <w:rPr>
          <w:rFonts w:asciiTheme="minorHAnsi" w:hAnsiTheme="minorHAnsi" w:cstheme="minorHAnsi"/>
          <w:bCs/>
          <w:sz w:val="22"/>
          <w:szCs w:val="22"/>
        </w:rPr>
        <w:t>ed</w:t>
      </w:r>
      <w:r w:rsidR="004102C5" w:rsidRPr="006A7798">
        <w:rPr>
          <w:rFonts w:asciiTheme="minorHAnsi" w:hAnsiTheme="minorHAnsi" w:cstheme="minorHAnsi"/>
          <w:bCs/>
          <w:sz w:val="22"/>
          <w:szCs w:val="22"/>
        </w:rPr>
        <w:t xml:space="preserve"> by</w:t>
      </w:r>
      <w:r w:rsidR="002C5AFB">
        <w:rPr>
          <w:rFonts w:asciiTheme="minorHAnsi" w:hAnsiTheme="minorHAnsi" w:cstheme="minorHAnsi"/>
          <w:bCs/>
          <w:sz w:val="22"/>
          <w:szCs w:val="22"/>
        </w:rPr>
        <w:t xml:space="preserve"> Erickson</w:t>
      </w:r>
      <w:r w:rsidR="00CD125A">
        <w:rPr>
          <w:rFonts w:asciiTheme="minorHAnsi" w:hAnsiTheme="minorHAnsi" w:cstheme="minorHAnsi"/>
          <w:bCs/>
          <w:sz w:val="22"/>
          <w:szCs w:val="22"/>
        </w:rPr>
        <w:t xml:space="preserve">. </w:t>
      </w:r>
      <w:r w:rsidR="00C3410F" w:rsidRPr="006A7798">
        <w:rPr>
          <w:rFonts w:asciiTheme="minorHAnsi" w:hAnsiTheme="minorHAnsi" w:cstheme="minorHAnsi"/>
          <w:bCs/>
          <w:sz w:val="22"/>
          <w:szCs w:val="22"/>
        </w:rPr>
        <w:t xml:space="preserve"> Moti</w:t>
      </w:r>
      <w:r w:rsidR="003413B0">
        <w:rPr>
          <w:rFonts w:asciiTheme="minorHAnsi" w:hAnsiTheme="minorHAnsi" w:cstheme="minorHAnsi"/>
          <w:bCs/>
          <w:sz w:val="22"/>
          <w:szCs w:val="22"/>
        </w:rPr>
        <w:t xml:space="preserve">on was carried by all present. </w:t>
      </w:r>
      <w:r w:rsidR="00F309AF" w:rsidRPr="006A7798">
        <w:rPr>
          <w:rFonts w:asciiTheme="minorHAnsi" w:hAnsiTheme="minorHAnsi" w:cstheme="minorHAnsi"/>
          <w:bCs/>
          <w:sz w:val="22"/>
          <w:szCs w:val="22"/>
        </w:rPr>
        <w:t>The meeting was</w:t>
      </w:r>
      <w:r w:rsidR="003413B0">
        <w:rPr>
          <w:rFonts w:asciiTheme="minorHAnsi" w:hAnsiTheme="minorHAnsi" w:cstheme="minorHAnsi"/>
          <w:bCs/>
          <w:sz w:val="22"/>
          <w:szCs w:val="22"/>
        </w:rPr>
        <w:t xml:space="preserve"> adjourned </w:t>
      </w:r>
      <w:r w:rsidR="00C3410F" w:rsidRPr="006A7798">
        <w:rPr>
          <w:rFonts w:asciiTheme="minorHAnsi" w:hAnsiTheme="minorHAnsi" w:cstheme="minorHAnsi"/>
          <w:bCs/>
          <w:sz w:val="22"/>
          <w:szCs w:val="22"/>
        </w:rPr>
        <w:t>at</w:t>
      </w:r>
      <w:r w:rsidR="000C14C1">
        <w:rPr>
          <w:rFonts w:asciiTheme="minorHAnsi" w:hAnsiTheme="minorHAnsi" w:cstheme="minorHAnsi"/>
          <w:bCs/>
          <w:sz w:val="22"/>
          <w:szCs w:val="22"/>
        </w:rPr>
        <w:t xml:space="preserve"> </w:t>
      </w:r>
      <w:r w:rsidR="0043107A">
        <w:rPr>
          <w:rFonts w:asciiTheme="minorHAnsi" w:hAnsiTheme="minorHAnsi" w:cstheme="minorHAnsi"/>
          <w:bCs/>
          <w:sz w:val="22"/>
          <w:szCs w:val="22"/>
        </w:rPr>
        <w:t>6:</w:t>
      </w:r>
      <w:r w:rsidR="00B50360">
        <w:rPr>
          <w:rFonts w:asciiTheme="minorHAnsi" w:hAnsiTheme="minorHAnsi" w:cstheme="minorHAnsi"/>
          <w:bCs/>
          <w:sz w:val="22"/>
          <w:szCs w:val="22"/>
        </w:rPr>
        <w:t>49</w:t>
      </w:r>
      <w:r w:rsidR="00CD125A">
        <w:rPr>
          <w:rFonts w:asciiTheme="minorHAnsi" w:hAnsiTheme="minorHAnsi" w:cstheme="minorHAnsi"/>
          <w:bCs/>
          <w:sz w:val="22"/>
          <w:szCs w:val="22"/>
        </w:rPr>
        <w:t>pm</w:t>
      </w:r>
      <w:r w:rsidR="0009744A">
        <w:rPr>
          <w:rFonts w:asciiTheme="minorHAnsi" w:hAnsiTheme="minorHAnsi" w:cstheme="minorHAnsi"/>
          <w:bCs/>
          <w:sz w:val="22"/>
          <w:szCs w:val="22"/>
        </w:rPr>
        <w:t>.</w:t>
      </w:r>
    </w:p>
    <w:p w14:paraId="06D5C0F7" w14:textId="77777777" w:rsidR="003B568F" w:rsidRPr="00232782" w:rsidRDefault="003B568F" w:rsidP="003B568F">
      <w:pPr>
        <w:pStyle w:val="NoSpacing"/>
        <w:rPr>
          <w:rFonts w:asciiTheme="minorHAnsi" w:hAnsiTheme="minorHAnsi" w:cstheme="minorHAnsi"/>
          <w:b/>
          <w:sz w:val="22"/>
          <w:szCs w:val="22"/>
        </w:rPr>
      </w:pPr>
    </w:p>
    <w:p w14:paraId="51587AA7" w14:textId="77777777" w:rsidR="003B568F" w:rsidRPr="00232782" w:rsidRDefault="003B568F" w:rsidP="003B568F">
      <w:pPr>
        <w:pStyle w:val="NoSpacing"/>
        <w:rPr>
          <w:rFonts w:asciiTheme="minorHAnsi" w:hAnsiTheme="minorHAnsi" w:cstheme="minorHAnsi"/>
          <w:b/>
          <w:sz w:val="22"/>
          <w:szCs w:val="22"/>
        </w:rPr>
      </w:pPr>
    </w:p>
    <w:p w14:paraId="15884D1F" w14:textId="77777777" w:rsidR="00C3410F" w:rsidRPr="00232782" w:rsidRDefault="00C3410F" w:rsidP="00C3410F">
      <w:pPr>
        <w:pStyle w:val="NoSpacing"/>
        <w:rPr>
          <w:rFonts w:asciiTheme="minorHAnsi" w:hAnsiTheme="minorHAnsi" w:cstheme="minorHAnsi"/>
          <w:b/>
          <w:sz w:val="22"/>
          <w:szCs w:val="22"/>
        </w:rPr>
      </w:pPr>
    </w:p>
    <w:p w14:paraId="239A22A7" w14:textId="2497579F" w:rsidR="00C3410F" w:rsidRPr="00232782" w:rsidRDefault="00DD6CC5" w:rsidP="00DD6CC5">
      <w:pPr>
        <w:pStyle w:val="NoSpacing"/>
        <w:ind w:left="360"/>
        <w:rPr>
          <w:rFonts w:asciiTheme="minorHAnsi" w:hAnsiTheme="minorHAnsi" w:cstheme="minorHAnsi"/>
          <w:b/>
          <w:sz w:val="22"/>
          <w:szCs w:val="22"/>
        </w:rPr>
      </w:pPr>
      <w:proofErr w:type="gramStart"/>
      <w:r w:rsidRPr="00232782">
        <w:rPr>
          <w:rFonts w:asciiTheme="minorHAnsi" w:hAnsiTheme="minorHAnsi" w:cstheme="minorHAnsi"/>
          <w:b/>
          <w:sz w:val="22"/>
          <w:szCs w:val="22"/>
        </w:rPr>
        <w:t>__________________________</w:t>
      </w:r>
      <w:r w:rsidR="001E0153">
        <w:rPr>
          <w:rFonts w:asciiTheme="minorHAnsi" w:hAnsiTheme="minorHAnsi" w:cstheme="minorHAnsi"/>
          <w:b/>
          <w:sz w:val="22"/>
          <w:szCs w:val="22"/>
        </w:rPr>
        <w:t>______</w:t>
      </w:r>
      <w:r w:rsidR="00C3410F" w:rsidRPr="00232782">
        <w:rPr>
          <w:rFonts w:asciiTheme="minorHAnsi" w:hAnsiTheme="minorHAnsi" w:cstheme="minorHAnsi"/>
          <w:b/>
          <w:sz w:val="22"/>
          <w:szCs w:val="22"/>
        </w:rPr>
        <w:tab/>
      </w:r>
      <w:r w:rsidR="00C3410F" w:rsidRPr="00232782">
        <w:rPr>
          <w:rFonts w:asciiTheme="minorHAnsi" w:hAnsiTheme="minorHAnsi" w:cstheme="minorHAnsi"/>
          <w:b/>
          <w:sz w:val="22"/>
          <w:szCs w:val="22"/>
        </w:rPr>
        <w:tab/>
      </w:r>
      <w:r w:rsidR="00C3410F" w:rsidRPr="00232782">
        <w:rPr>
          <w:rFonts w:asciiTheme="minorHAnsi" w:hAnsiTheme="minorHAnsi" w:cstheme="minorHAnsi"/>
          <w:b/>
          <w:sz w:val="22"/>
          <w:szCs w:val="22"/>
        </w:rPr>
        <w:tab/>
      </w:r>
      <w:proofErr w:type="gramEnd"/>
      <w:r w:rsidR="00C3410F" w:rsidRPr="00232782">
        <w:rPr>
          <w:rFonts w:asciiTheme="minorHAnsi" w:hAnsiTheme="minorHAnsi" w:cstheme="minorHAnsi"/>
          <w:b/>
          <w:sz w:val="22"/>
          <w:szCs w:val="22"/>
        </w:rPr>
        <w:t>___________________________________</w:t>
      </w:r>
    </w:p>
    <w:p w14:paraId="63D73EAA" w14:textId="531D1E04" w:rsidR="00DD6CC5" w:rsidRPr="00232782" w:rsidRDefault="00C56D31" w:rsidP="00DD6CC5">
      <w:pPr>
        <w:pStyle w:val="NoSpacing"/>
        <w:ind w:left="360"/>
        <w:rPr>
          <w:rFonts w:asciiTheme="minorHAnsi" w:hAnsiTheme="minorHAnsi" w:cstheme="minorHAnsi"/>
          <w:sz w:val="22"/>
          <w:szCs w:val="22"/>
        </w:rPr>
      </w:pPr>
      <w:r>
        <w:rPr>
          <w:rFonts w:asciiTheme="minorHAnsi" w:hAnsiTheme="minorHAnsi" w:cstheme="minorHAnsi"/>
          <w:b/>
          <w:sz w:val="22"/>
          <w:szCs w:val="22"/>
        </w:rPr>
        <w:t>Stephanie Fricke</w:t>
      </w:r>
      <w:r w:rsidR="00C3410F" w:rsidRPr="00232782">
        <w:rPr>
          <w:rFonts w:asciiTheme="minorHAnsi" w:hAnsiTheme="minorHAnsi" w:cstheme="minorHAnsi"/>
          <w:b/>
          <w:sz w:val="22"/>
          <w:szCs w:val="22"/>
        </w:rPr>
        <w:t>,</w:t>
      </w:r>
      <w:r w:rsidR="00DD6CC5" w:rsidRPr="00232782">
        <w:rPr>
          <w:rFonts w:asciiTheme="minorHAnsi" w:hAnsiTheme="minorHAnsi" w:cstheme="minorHAnsi"/>
          <w:b/>
          <w:sz w:val="22"/>
          <w:szCs w:val="22"/>
        </w:rPr>
        <w:t xml:space="preserve"> City Clerk-Treasurer</w:t>
      </w:r>
      <w:r w:rsidR="00DD6CC5" w:rsidRPr="00232782">
        <w:rPr>
          <w:rFonts w:asciiTheme="minorHAnsi" w:hAnsiTheme="minorHAnsi" w:cstheme="minorHAnsi"/>
          <w:b/>
          <w:sz w:val="22"/>
          <w:szCs w:val="22"/>
        </w:rPr>
        <w:tab/>
      </w:r>
      <w:r w:rsidR="00C3410F" w:rsidRPr="00232782">
        <w:rPr>
          <w:rFonts w:asciiTheme="minorHAnsi" w:hAnsiTheme="minorHAnsi" w:cstheme="minorHAnsi"/>
          <w:b/>
          <w:sz w:val="22"/>
          <w:szCs w:val="22"/>
        </w:rPr>
        <w:tab/>
      </w:r>
      <w:r w:rsidR="00C3410F" w:rsidRPr="00232782">
        <w:rPr>
          <w:rFonts w:asciiTheme="minorHAnsi" w:hAnsiTheme="minorHAnsi" w:cstheme="minorHAnsi"/>
          <w:b/>
          <w:sz w:val="22"/>
          <w:szCs w:val="22"/>
        </w:rPr>
        <w:tab/>
        <w:t>Lonnie Lambertus, Mayor</w:t>
      </w:r>
    </w:p>
    <w:p w14:paraId="34F9C006" w14:textId="5EFB59AA" w:rsidR="00862F21" w:rsidRPr="00232782" w:rsidRDefault="00862F21">
      <w:pPr>
        <w:rPr>
          <w:color w:val="000000" w:themeColor="text1"/>
        </w:rPr>
      </w:pPr>
    </w:p>
    <w:sectPr w:rsidR="00862F21" w:rsidRPr="00232782" w:rsidSect="00222234">
      <w:pgSz w:w="12240" w:h="20160" w:code="5"/>
      <w:pgMar w:top="810" w:right="1008" w:bottom="81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1C284" w14:textId="77777777" w:rsidR="007D2EEB" w:rsidRDefault="007D2EEB" w:rsidP="00E931BC">
      <w:pPr>
        <w:spacing w:after="0" w:line="240" w:lineRule="auto"/>
      </w:pPr>
      <w:r>
        <w:separator/>
      </w:r>
    </w:p>
  </w:endnote>
  <w:endnote w:type="continuationSeparator" w:id="0">
    <w:p w14:paraId="5A44E0BD" w14:textId="77777777" w:rsidR="007D2EEB" w:rsidRDefault="007D2EEB" w:rsidP="00E93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DC222" w14:textId="77777777" w:rsidR="007D2EEB" w:rsidRDefault="007D2EEB" w:rsidP="00E931BC">
      <w:pPr>
        <w:spacing w:after="0" w:line="240" w:lineRule="auto"/>
      </w:pPr>
      <w:r>
        <w:separator/>
      </w:r>
    </w:p>
  </w:footnote>
  <w:footnote w:type="continuationSeparator" w:id="0">
    <w:p w14:paraId="1C7CCD0D" w14:textId="77777777" w:rsidR="007D2EEB" w:rsidRDefault="007D2EEB" w:rsidP="00E93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0203"/>
    <w:multiLevelType w:val="hybridMultilevel"/>
    <w:tmpl w:val="AC920F06"/>
    <w:lvl w:ilvl="0" w:tplc="1D56C00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D57167"/>
    <w:multiLevelType w:val="multilevel"/>
    <w:tmpl w:val="1360C386"/>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decimal"/>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3E27E05"/>
    <w:multiLevelType w:val="multilevel"/>
    <w:tmpl w:val="DA8E2CAE"/>
    <w:lvl w:ilvl="0">
      <w:start w:val="1"/>
      <w:numFmt w:val="decimal"/>
      <w:lvlText w:val="%1)"/>
      <w:lvlJc w:val="left"/>
      <w:pPr>
        <w:ind w:left="360" w:hanging="360"/>
      </w:pPr>
      <w:rPr>
        <w:b/>
        <w:bCs w:val="0"/>
      </w:rPr>
    </w:lvl>
    <w:lvl w:ilvl="1">
      <w:start w:val="1"/>
      <w:numFmt w:val="lowerLetter"/>
      <w:lvlText w:val="%2)"/>
      <w:lvlJc w:val="left"/>
      <w:pPr>
        <w:ind w:left="720" w:hanging="360"/>
      </w:pPr>
      <w:rPr>
        <w:b w:val="0"/>
      </w:rPr>
    </w:lvl>
    <w:lvl w:ilvl="2">
      <w:start w:val="1"/>
      <w:numFmt w:val="decimal"/>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472333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0499149">
    <w:abstractNumId w:val="2"/>
  </w:num>
  <w:num w:numId="3" w16cid:durableId="267927650">
    <w:abstractNumId w:val="1"/>
  </w:num>
  <w:num w:numId="4" w16cid:durableId="1307395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CC5"/>
    <w:rsid w:val="000026EE"/>
    <w:rsid w:val="00003C76"/>
    <w:rsid w:val="000050C7"/>
    <w:rsid w:val="000143C6"/>
    <w:rsid w:val="00014B4B"/>
    <w:rsid w:val="0001624A"/>
    <w:rsid w:val="00022681"/>
    <w:rsid w:val="0002403E"/>
    <w:rsid w:val="000253D7"/>
    <w:rsid w:val="0003333A"/>
    <w:rsid w:val="00034352"/>
    <w:rsid w:val="00034D08"/>
    <w:rsid w:val="00035776"/>
    <w:rsid w:val="00035B25"/>
    <w:rsid w:val="00036279"/>
    <w:rsid w:val="0004114C"/>
    <w:rsid w:val="00041C85"/>
    <w:rsid w:val="000423EA"/>
    <w:rsid w:val="000431D5"/>
    <w:rsid w:val="00043E35"/>
    <w:rsid w:val="000525AA"/>
    <w:rsid w:val="00052608"/>
    <w:rsid w:val="000538AB"/>
    <w:rsid w:val="000602ED"/>
    <w:rsid w:val="00060E08"/>
    <w:rsid w:val="00061AFC"/>
    <w:rsid w:val="000627EC"/>
    <w:rsid w:val="00063424"/>
    <w:rsid w:val="0006365F"/>
    <w:rsid w:val="00071D3B"/>
    <w:rsid w:val="00082C72"/>
    <w:rsid w:val="000835FD"/>
    <w:rsid w:val="00083FB4"/>
    <w:rsid w:val="000843AB"/>
    <w:rsid w:val="00086563"/>
    <w:rsid w:val="00090411"/>
    <w:rsid w:val="00090960"/>
    <w:rsid w:val="00092A96"/>
    <w:rsid w:val="00096AE6"/>
    <w:rsid w:val="000970F4"/>
    <w:rsid w:val="0009744A"/>
    <w:rsid w:val="000A0567"/>
    <w:rsid w:val="000A33E6"/>
    <w:rsid w:val="000A5D5D"/>
    <w:rsid w:val="000A604F"/>
    <w:rsid w:val="000A67E8"/>
    <w:rsid w:val="000B0563"/>
    <w:rsid w:val="000B23B0"/>
    <w:rsid w:val="000B78CA"/>
    <w:rsid w:val="000B7ADC"/>
    <w:rsid w:val="000C026E"/>
    <w:rsid w:val="000C14C1"/>
    <w:rsid w:val="000C2BEB"/>
    <w:rsid w:val="000E1D63"/>
    <w:rsid w:val="000E1F51"/>
    <w:rsid w:val="000E20C6"/>
    <w:rsid w:val="000E58F9"/>
    <w:rsid w:val="000E7433"/>
    <w:rsid w:val="000F03DD"/>
    <w:rsid w:val="000F03E5"/>
    <w:rsid w:val="000F2098"/>
    <w:rsid w:val="000F6123"/>
    <w:rsid w:val="001000C3"/>
    <w:rsid w:val="001029B4"/>
    <w:rsid w:val="001048EC"/>
    <w:rsid w:val="00106E0D"/>
    <w:rsid w:val="00106E51"/>
    <w:rsid w:val="00107347"/>
    <w:rsid w:val="00111C1C"/>
    <w:rsid w:val="00111EC2"/>
    <w:rsid w:val="0011790C"/>
    <w:rsid w:val="00120D46"/>
    <w:rsid w:val="001254CC"/>
    <w:rsid w:val="00126446"/>
    <w:rsid w:val="00126710"/>
    <w:rsid w:val="00126B7B"/>
    <w:rsid w:val="00133780"/>
    <w:rsid w:val="001359B4"/>
    <w:rsid w:val="00136765"/>
    <w:rsid w:val="00141CCE"/>
    <w:rsid w:val="00143EBC"/>
    <w:rsid w:val="00147095"/>
    <w:rsid w:val="001470DA"/>
    <w:rsid w:val="00153144"/>
    <w:rsid w:val="001543C2"/>
    <w:rsid w:val="0015635C"/>
    <w:rsid w:val="001571ED"/>
    <w:rsid w:val="00161BC6"/>
    <w:rsid w:val="00162822"/>
    <w:rsid w:val="0016411A"/>
    <w:rsid w:val="00166A54"/>
    <w:rsid w:val="00166F88"/>
    <w:rsid w:val="001731B8"/>
    <w:rsid w:val="00177FD6"/>
    <w:rsid w:val="00181D6D"/>
    <w:rsid w:val="00186ED8"/>
    <w:rsid w:val="00190F1E"/>
    <w:rsid w:val="00193A02"/>
    <w:rsid w:val="001A0037"/>
    <w:rsid w:val="001A1129"/>
    <w:rsid w:val="001A3822"/>
    <w:rsid w:val="001A3ACD"/>
    <w:rsid w:val="001A4C8A"/>
    <w:rsid w:val="001A5F31"/>
    <w:rsid w:val="001A6035"/>
    <w:rsid w:val="001A6E97"/>
    <w:rsid w:val="001B1F6D"/>
    <w:rsid w:val="001B6252"/>
    <w:rsid w:val="001B747B"/>
    <w:rsid w:val="001C21D3"/>
    <w:rsid w:val="001C550B"/>
    <w:rsid w:val="001C5E06"/>
    <w:rsid w:val="001C67EE"/>
    <w:rsid w:val="001C6940"/>
    <w:rsid w:val="001C74F7"/>
    <w:rsid w:val="001C7B00"/>
    <w:rsid w:val="001D2EBE"/>
    <w:rsid w:val="001D5B55"/>
    <w:rsid w:val="001D67BB"/>
    <w:rsid w:val="001E0153"/>
    <w:rsid w:val="001E04A8"/>
    <w:rsid w:val="001E04B1"/>
    <w:rsid w:val="001E40C5"/>
    <w:rsid w:val="001F00D9"/>
    <w:rsid w:val="001F37F6"/>
    <w:rsid w:val="001F4854"/>
    <w:rsid w:val="001F59F8"/>
    <w:rsid w:val="002000EF"/>
    <w:rsid w:val="002007BA"/>
    <w:rsid w:val="00202285"/>
    <w:rsid w:val="00204E6A"/>
    <w:rsid w:val="00206C0C"/>
    <w:rsid w:val="00206C2C"/>
    <w:rsid w:val="00210EF3"/>
    <w:rsid w:val="002115F0"/>
    <w:rsid w:val="0021167A"/>
    <w:rsid w:val="00214FD7"/>
    <w:rsid w:val="00216232"/>
    <w:rsid w:val="00216BD2"/>
    <w:rsid w:val="0022187F"/>
    <w:rsid w:val="00222234"/>
    <w:rsid w:val="002239AE"/>
    <w:rsid w:val="00223D50"/>
    <w:rsid w:val="00227D70"/>
    <w:rsid w:val="00230828"/>
    <w:rsid w:val="00232782"/>
    <w:rsid w:val="00233DF8"/>
    <w:rsid w:val="00234A45"/>
    <w:rsid w:val="002365F3"/>
    <w:rsid w:val="00237E31"/>
    <w:rsid w:val="00241D62"/>
    <w:rsid w:val="00244238"/>
    <w:rsid w:val="00245585"/>
    <w:rsid w:val="00247143"/>
    <w:rsid w:val="00247A76"/>
    <w:rsid w:val="00253CFA"/>
    <w:rsid w:val="00254D4A"/>
    <w:rsid w:val="0025764E"/>
    <w:rsid w:val="00263057"/>
    <w:rsid w:val="00273C13"/>
    <w:rsid w:val="00276B6D"/>
    <w:rsid w:val="002833CB"/>
    <w:rsid w:val="002941A6"/>
    <w:rsid w:val="00294EE8"/>
    <w:rsid w:val="002A0578"/>
    <w:rsid w:val="002A29FA"/>
    <w:rsid w:val="002A31BE"/>
    <w:rsid w:val="002A5598"/>
    <w:rsid w:val="002B2A91"/>
    <w:rsid w:val="002B78C0"/>
    <w:rsid w:val="002C5186"/>
    <w:rsid w:val="002C552F"/>
    <w:rsid w:val="002C5AFB"/>
    <w:rsid w:val="002D19A5"/>
    <w:rsid w:val="002D614A"/>
    <w:rsid w:val="002D6237"/>
    <w:rsid w:val="002D6992"/>
    <w:rsid w:val="002E65F0"/>
    <w:rsid w:val="002F14E6"/>
    <w:rsid w:val="002F37F3"/>
    <w:rsid w:val="00300AB4"/>
    <w:rsid w:val="003027A3"/>
    <w:rsid w:val="0030293F"/>
    <w:rsid w:val="0030359C"/>
    <w:rsid w:val="003040D0"/>
    <w:rsid w:val="00304BE7"/>
    <w:rsid w:val="00314821"/>
    <w:rsid w:val="00315F5F"/>
    <w:rsid w:val="00320D54"/>
    <w:rsid w:val="00321C36"/>
    <w:rsid w:val="00321CB2"/>
    <w:rsid w:val="003271EA"/>
    <w:rsid w:val="003308D3"/>
    <w:rsid w:val="00331207"/>
    <w:rsid w:val="003314BB"/>
    <w:rsid w:val="00332A6D"/>
    <w:rsid w:val="00332D25"/>
    <w:rsid w:val="00335AB6"/>
    <w:rsid w:val="00336A60"/>
    <w:rsid w:val="00336E5D"/>
    <w:rsid w:val="00340A13"/>
    <w:rsid w:val="003411CB"/>
    <w:rsid w:val="003413B0"/>
    <w:rsid w:val="003415CD"/>
    <w:rsid w:val="003423DE"/>
    <w:rsid w:val="00343C41"/>
    <w:rsid w:val="00343E09"/>
    <w:rsid w:val="00345E2C"/>
    <w:rsid w:val="00346855"/>
    <w:rsid w:val="00346FF4"/>
    <w:rsid w:val="0034740F"/>
    <w:rsid w:val="003518D9"/>
    <w:rsid w:val="00352682"/>
    <w:rsid w:val="00353991"/>
    <w:rsid w:val="00353D49"/>
    <w:rsid w:val="00354D50"/>
    <w:rsid w:val="00362C72"/>
    <w:rsid w:val="00367358"/>
    <w:rsid w:val="00370A02"/>
    <w:rsid w:val="00374D74"/>
    <w:rsid w:val="00375F2E"/>
    <w:rsid w:val="00377494"/>
    <w:rsid w:val="00380F69"/>
    <w:rsid w:val="003825A6"/>
    <w:rsid w:val="00391E28"/>
    <w:rsid w:val="00392309"/>
    <w:rsid w:val="0039694F"/>
    <w:rsid w:val="003A03A4"/>
    <w:rsid w:val="003B568F"/>
    <w:rsid w:val="003B5983"/>
    <w:rsid w:val="003B5F84"/>
    <w:rsid w:val="003C0274"/>
    <w:rsid w:val="003C3379"/>
    <w:rsid w:val="003C3BC6"/>
    <w:rsid w:val="003C6899"/>
    <w:rsid w:val="003D0B97"/>
    <w:rsid w:val="003D1878"/>
    <w:rsid w:val="003D311C"/>
    <w:rsid w:val="003D44AE"/>
    <w:rsid w:val="003D6E1B"/>
    <w:rsid w:val="003E06B5"/>
    <w:rsid w:val="003E0CB7"/>
    <w:rsid w:val="003E151E"/>
    <w:rsid w:val="003E400D"/>
    <w:rsid w:val="003E4EE6"/>
    <w:rsid w:val="003E7350"/>
    <w:rsid w:val="003F66BA"/>
    <w:rsid w:val="004005E3"/>
    <w:rsid w:val="00401679"/>
    <w:rsid w:val="00402089"/>
    <w:rsid w:val="004029F2"/>
    <w:rsid w:val="00403970"/>
    <w:rsid w:val="0040434D"/>
    <w:rsid w:val="00404B97"/>
    <w:rsid w:val="004102C5"/>
    <w:rsid w:val="00412167"/>
    <w:rsid w:val="00414D34"/>
    <w:rsid w:val="00415FD5"/>
    <w:rsid w:val="00416DAE"/>
    <w:rsid w:val="004203B8"/>
    <w:rsid w:val="0042238A"/>
    <w:rsid w:val="0042312E"/>
    <w:rsid w:val="00423651"/>
    <w:rsid w:val="00425D17"/>
    <w:rsid w:val="00427A13"/>
    <w:rsid w:val="00427D73"/>
    <w:rsid w:val="0043107A"/>
    <w:rsid w:val="004354A7"/>
    <w:rsid w:val="00435A9C"/>
    <w:rsid w:val="00436CAB"/>
    <w:rsid w:val="00437D73"/>
    <w:rsid w:val="004406F0"/>
    <w:rsid w:val="00446032"/>
    <w:rsid w:val="00455DE3"/>
    <w:rsid w:val="00462EC4"/>
    <w:rsid w:val="00465710"/>
    <w:rsid w:val="00465A8B"/>
    <w:rsid w:val="00467526"/>
    <w:rsid w:val="00470C4B"/>
    <w:rsid w:val="00472FBD"/>
    <w:rsid w:val="0048595B"/>
    <w:rsid w:val="004901AF"/>
    <w:rsid w:val="00490409"/>
    <w:rsid w:val="004907C9"/>
    <w:rsid w:val="00495FD4"/>
    <w:rsid w:val="00497385"/>
    <w:rsid w:val="004A0368"/>
    <w:rsid w:val="004A1C91"/>
    <w:rsid w:val="004A36DB"/>
    <w:rsid w:val="004A45AA"/>
    <w:rsid w:val="004A52D2"/>
    <w:rsid w:val="004A6BB1"/>
    <w:rsid w:val="004A70AC"/>
    <w:rsid w:val="004B3640"/>
    <w:rsid w:val="004C0EB3"/>
    <w:rsid w:val="004C1B71"/>
    <w:rsid w:val="004C1E7D"/>
    <w:rsid w:val="004C5206"/>
    <w:rsid w:val="004C5D8F"/>
    <w:rsid w:val="004C65C7"/>
    <w:rsid w:val="004D19B4"/>
    <w:rsid w:val="004D59D0"/>
    <w:rsid w:val="004D6DA4"/>
    <w:rsid w:val="004E2EC2"/>
    <w:rsid w:val="004E67D7"/>
    <w:rsid w:val="004E7039"/>
    <w:rsid w:val="004F1785"/>
    <w:rsid w:val="004F2479"/>
    <w:rsid w:val="004F313A"/>
    <w:rsid w:val="005008CD"/>
    <w:rsid w:val="00502F83"/>
    <w:rsid w:val="00502FFD"/>
    <w:rsid w:val="00504889"/>
    <w:rsid w:val="00505FAA"/>
    <w:rsid w:val="00511CF5"/>
    <w:rsid w:val="0051202D"/>
    <w:rsid w:val="005123A1"/>
    <w:rsid w:val="00512622"/>
    <w:rsid w:val="005126F4"/>
    <w:rsid w:val="00512FFB"/>
    <w:rsid w:val="00515983"/>
    <w:rsid w:val="00521627"/>
    <w:rsid w:val="00521D4A"/>
    <w:rsid w:val="00535283"/>
    <w:rsid w:val="00540015"/>
    <w:rsid w:val="005423D0"/>
    <w:rsid w:val="00542525"/>
    <w:rsid w:val="00545042"/>
    <w:rsid w:val="00545EFB"/>
    <w:rsid w:val="00550D79"/>
    <w:rsid w:val="00555A73"/>
    <w:rsid w:val="00557A6A"/>
    <w:rsid w:val="0056143B"/>
    <w:rsid w:val="0056417A"/>
    <w:rsid w:val="0056798A"/>
    <w:rsid w:val="00570D6E"/>
    <w:rsid w:val="005739B8"/>
    <w:rsid w:val="00575E56"/>
    <w:rsid w:val="00582759"/>
    <w:rsid w:val="00583956"/>
    <w:rsid w:val="00583D02"/>
    <w:rsid w:val="00587A79"/>
    <w:rsid w:val="0059146D"/>
    <w:rsid w:val="00593441"/>
    <w:rsid w:val="005A00BE"/>
    <w:rsid w:val="005A2D30"/>
    <w:rsid w:val="005A4D98"/>
    <w:rsid w:val="005A51FC"/>
    <w:rsid w:val="005A79B1"/>
    <w:rsid w:val="005A7FEE"/>
    <w:rsid w:val="005B1B44"/>
    <w:rsid w:val="005B5C2D"/>
    <w:rsid w:val="005B71E0"/>
    <w:rsid w:val="005C691E"/>
    <w:rsid w:val="005D2171"/>
    <w:rsid w:val="005D3F55"/>
    <w:rsid w:val="005D5803"/>
    <w:rsid w:val="005D5A43"/>
    <w:rsid w:val="005E1FBC"/>
    <w:rsid w:val="005E2039"/>
    <w:rsid w:val="005E2CFA"/>
    <w:rsid w:val="005E4F64"/>
    <w:rsid w:val="005E67C8"/>
    <w:rsid w:val="005E6DE0"/>
    <w:rsid w:val="005E705E"/>
    <w:rsid w:val="005E7BB8"/>
    <w:rsid w:val="005F20AF"/>
    <w:rsid w:val="005F6F6B"/>
    <w:rsid w:val="005F779E"/>
    <w:rsid w:val="00600E13"/>
    <w:rsid w:val="006023AE"/>
    <w:rsid w:val="00604F3A"/>
    <w:rsid w:val="006060C1"/>
    <w:rsid w:val="00611D63"/>
    <w:rsid w:val="00612904"/>
    <w:rsid w:val="006147E0"/>
    <w:rsid w:val="00614C19"/>
    <w:rsid w:val="00615C67"/>
    <w:rsid w:val="00615CBF"/>
    <w:rsid w:val="0061644E"/>
    <w:rsid w:val="00620D13"/>
    <w:rsid w:val="00626100"/>
    <w:rsid w:val="006270A1"/>
    <w:rsid w:val="006330AB"/>
    <w:rsid w:val="00635774"/>
    <w:rsid w:val="00636BD3"/>
    <w:rsid w:val="006516A1"/>
    <w:rsid w:val="00651D7A"/>
    <w:rsid w:val="006636CD"/>
    <w:rsid w:val="0066379F"/>
    <w:rsid w:val="00664513"/>
    <w:rsid w:val="00672EA8"/>
    <w:rsid w:val="006741A8"/>
    <w:rsid w:val="00681125"/>
    <w:rsid w:val="0068121F"/>
    <w:rsid w:val="006835B1"/>
    <w:rsid w:val="0068488C"/>
    <w:rsid w:val="006877CC"/>
    <w:rsid w:val="006906F1"/>
    <w:rsid w:val="00690FBC"/>
    <w:rsid w:val="00691275"/>
    <w:rsid w:val="006927C7"/>
    <w:rsid w:val="006931FE"/>
    <w:rsid w:val="0069377F"/>
    <w:rsid w:val="006A0E18"/>
    <w:rsid w:val="006A14B2"/>
    <w:rsid w:val="006A3A3D"/>
    <w:rsid w:val="006A7798"/>
    <w:rsid w:val="006A7A22"/>
    <w:rsid w:val="006B18BC"/>
    <w:rsid w:val="006B63DE"/>
    <w:rsid w:val="006C0C35"/>
    <w:rsid w:val="006C122A"/>
    <w:rsid w:val="006C33D7"/>
    <w:rsid w:val="006C3AC6"/>
    <w:rsid w:val="006C6C2E"/>
    <w:rsid w:val="006C75FD"/>
    <w:rsid w:val="006D018B"/>
    <w:rsid w:val="006D0731"/>
    <w:rsid w:val="006D2AFD"/>
    <w:rsid w:val="006D4969"/>
    <w:rsid w:val="006D4B8A"/>
    <w:rsid w:val="006D7D15"/>
    <w:rsid w:val="006E3536"/>
    <w:rsid w:val="006E6816"/>
    <w:rsid w:val="006E7594"/>
    <w:rsid w:val="006F0680"/>
    <w:rsid w:val="006F48AB"/>
    <w:rsid w:val="006F5B14"/>
    <w:rsid w:val="006F5D67"/>
    <w:rsid w:val="006F73A4"/>
    <w:rsid w:val="007018C9"/>
    <w:rsid w:val="00704C9F"/>
    <w:rsid w:val="00704EBD"/>
    <w:rsid w:val="00705A0B"/>
    <w:rsid w:val="00706B45"/>
    <w:rsid w:val="00711853"/>
    <w:rsid w:val="00712318"/>
    <w:rsid w:val="00713FE4"/>
    <w:rsid w:val="007146EB"/>
    <w:rsid w:val="0072069E"/>
    <w:rsid w:val="00720779"/>
    <w:rsid w:val="00721708"/>
    <w:rsid w:val="007225BE"/>
    <w:rsid w:val="0073069F"/>
    <w:rsid w:val="00732BF4"/>
    <w:rsid w:val="00734AA3"/>
    <w:rsid w:val="00734F15"/>
    <w:rsid w:val="00735259"/>
    <w:rsid w:val="007355D7"/>
    <w:rsid w:val="00736816"/>
    <w:rsid w:val="00737252"/>
    <w:rsid w:val="00740C92"/>
    <w:rsid w:val="00742ADC"/>
    <w:rsid w:val="00746D9D"/>
    <w:rsid w:val="007508DC"/>
    <w:rsid w:val="00753153"/>
    <w:rsid w:val="007545CE"/>
    <w:rsid w:val="007565D2"/>
    <w:rsid w:val="00756713"/>
    <w:rsid w:val="007611CD"/>
    <w:rsid w:val="007624B0"/>
    <w:rsid w:val="00762B6F"/>
    <w:rsid w:val="00763B81"/>
    <w:rsid w:val="007644D4"/>
    <w:rsid w:val="00764CC6"/>
    <w:rsid w:val="00765BA5"/>
    <w:rsid w:val="00765CF8"/>
    <w:rsid w:val="007708C4"/>
    <w:rsid w:val="00770DF6"/>
    <w:rsid w:val="00771DD7"/>
    <w:rsid w:val="00772175"/>
    <w:rsid w:val="00774B31"/>
    <w:rsid w:val="007809DB"/>
    <w:rsid w:val="00780DA7"/>
    <w:rsid w:val="00783EE0"/>
    <w:rsid w:val="0078616F"/>
    <w:rsid w:val="00792081"/>
    <w:rsid w:val="00792D2A"/>
    <w:rsid w:val="007944C9"/>
    <w:rsid w:val="0079693F"/>
    <w:rsid w:val="00796E77"/>
    <w:rsid w:val="007A3430"/>
    <w:rsid w:val="007A5BA8"/>
    <w:rsid w:val="007B1A98"/>
    <w:rsid w:val="007B42AB"/>
    <w:rsid w:val="007C312E"/>
    <w:rsid w:val="007C5AA9"/>
    <w:rsid w:val="007C6154"/>
    <w:rsid w:val="007C6A22"/>
    <w:rsid w:val="007D14D8"/>
    <w:rsid w:val="007D2EEB"/>
    <w:rsid w:val="007D42E6"/>
    <w:rsid w:val="007D4CC5"/>
    <w:rsid w:val="007D6217"/>
    <w:rsid w:val="007D6324"/>
    <w:rsid w:val="007D70CB"/>
    <w:rsid w:val="007E4A6E"/>
    <w:rsid w:val="007E4E1D"/>
    <w:rsid w:val="007E709D"/>
    <w:rsid w:val="007F0946"/>
    <w:rsid w:val="007F39CF"/>
    <w:rsid w:val="007F5F73"/>
    <w:rsid w:val="00802BB2"/>
    <w:rsid w:val="00810147"/>
    <w:rsid w:val="00811B38"/>
    <w:rsid w:val="00811C3B"/>
    <w:rsid w:val="00811C92"/>
    <w:rsid w:val="00812A1D"/>
    <w:rsid w:val="0081339E"/>
    <w:rsid w:val="0081387D"/>
    <w:rsid w:val="00815EB8"/>
    <w:rsid w:val="0081764A"/>
    <w:rsid w:val="00817E6C"/>
    <w:rsid w:val="008312B5"/>
    <w:rsid w:val="008409D5"/>
    <w:rsid w:val="00840DD3"/>
    <w:rsid w:val="00841D50"/>
    <w:rsid w:val="00842213"/>
    <w:rsid w:val="0084458E"/>
    <w:rsid w:val="00846E1E"/>
    <w:rsid w:val="00856519"/>
    <w:rsid w:val="00860D15"/>
    <w:rsid w:val="00862E79"/>
    <w:rsid w:val="00862F21"/>
    <w:rsid w:val="00870424"/>
    <w:rsid w:val="0087176E"/>
    <w:rsid w:val="008726D9"/>
    <w:rsid w:val="008728D4"/>
    <w:rsid w:val="008744DC"/>
    <w:rsid w:val="00876442"/>
    <w:rsid w:val="00883459"/>
    <w:rsid w:val="00891306"/>
    <w:rsid w:val="0089147B"/>
    <w:rsid w:val="0089425C"/>
    <w:rsid w:val="008A34C4"/>
    <w:rsid w:val="008B33A2"/>
    <w:rsid w:val="008B3832"/>
    <w:rsid w:val="008B5CCD"/>
    <w:rsid w:val="008C07F9"/>
    <w:rsid w:val="008C1400"/>
    <w:rsid w:val="008C431A"/>
    <w:rsid w:val="008C4591"/>
    <w:rsid w:val="008C4EC9"/>
    <w:rsid w:val="008C63E6"/>
    <w:rsid w:val="008C753D"/>
    <w:rsid w:val="008D2C63"/>
    <w:rsid w:val="008D3F5D"/>
    <w:rsid w:val="008D4337"/>
    <w:rsid w:val="008D5925"/>
    <w:rsid w:val="008D6DC7"/>
    <w:rsid w:val="008E0754"/>
    <w:rsid w:val="008E4189"/>
    <w:rsid w:val="008E4DCF"/>
    <w:rsid w:val="008E53A8"/>
    <w:rsid w:val="008E5F44"/>
    <w:rsid w:val="008E6521"/>
    <w:rsid w:val="008F6189"/>
    <w:rsid w:val="008F7B9A"/>
    <w:rsid w:val="008F7DA5"/>
    <w:rsid w:val="00902991"/>
    <w:rsid w:val="009049E3"/>
    <w:rsid w:val="009066B4"/>
    <w:rsid w:val="00906AEB"/>
    <w:rsid w:val="00912C72"/>
    <w:rsid w:val="00914C0C"/>
    <w:rsid w:val="00915701"/>
    <w:rsid w:val="0091651E"/>
    <w:rsid w:val="00920CA9"/>
    <w:rsid w:val="009238F8"/>
    <w:rsid w:val="00924543"/>
    <w:rsid w:val="00924717"/>
    <w:rsid w:val="00936D6C"/>
    <w:rsid w:val="00940BE6"/>
    <w:rsid w:val="00940D29"/>
    <w:rsid w:val="009447F0"/>
    <w:rsid w:val="00945334"/>
    <w:rsid w:val="00947B07"/>
    <w:rsid w:val="00947C21"/>
    <w:rsid w:val="00957D9E"/>
    <w:rsid w:val="00961D72"/>
    <w:rsid w:val="0096703E"/>
    <w:rsid w:val="00974987"/>
    <w:rsid w:val="00983347"/>
    <w:rsid w:val="00987C67"/>
    <w:rsid w:val="00987DA9"/>
    <w:rsid w:val="00987EE9"/>
    <w:rsid w:val="0099472E"/>
    <w:rsid w:val="009A1341"/>
    <w:rsid w:val="009A2EE1"/>
    <w:rsid w:val="009A7C33"/>
    <w:rsid w:val="009B10F2"/>
    <w:rsid w:val="009B1F48"/>
    <w:rsid w:val="009B2FDD"/>
    <w:rsid w:val="009B3141"/>
    <w:rsid w:val="009B4435"/>
    <w:rsid w:val="009C3161"/>
    <w:rsid w:val="009C79EA"/>
    <w:rsid w:val="009C7C02"/>
    <w:rsid w:val="009D2F81"/>
    <w:rsid w:val="009D78B8"/>
    <w:rsid w:val="009E065D"/>
    <w:rsid w:val="009E1D62"/>
    <w:rsid w:val="009E65C1"/>
    <w:rsid w:val="009F2CD5"/>
    <w:rsid w:val="00A00266"/>
    <w:rsid w:val="00A00FCA"/>
    <w:rsid w:val="00A03E34"/>
    <w:rsid w:val="00A06B45"/>
    <w:rsid w:val="00A10AC1"/>
    <w:rsid w:val="00A113CE"/>
    <w:rsid w:val="00A160B9"/>
    <w:rsid w:val="00A179D5"/>
    <w:rsid w:val="00A26453"/>
    <w:rsid w:val="00A3050C"/>
    <w:rsid w:val="00A30D38"/>
    <w:rsid w:val="00A33AC5"/>
    <w:rsid w:val="00A36B67"/>
    <w:rsid w:val="00A4021B"/>
    <w:rsid w:val="00A45A06"/>
    <w:rsid w:val="00A45D05"/>
    <w:rsid w:val="00A46D01"/>
    <w:rsid w:val="00A47D55"/>
    <w:rsid w:val="00A50473"/>
    <w:rsid w:val="00A51233"/>
    <w:rsid w:val="00A537A8"/>
    <w:rsid w:val="00A53CE4"/>
    <w:rsid w:val="00A540FD"/>
    <w:rsid w:val="00A632BC"/>
    <w:rsid w:val="00A6505E"/>
    <w:rsid w:val="00A664B1"/>
    <w:rsid w:val="00A674E0"/>
    <w:rsid w:val="00A67DA8"/>
    <w:rsid w:val="00A71698"/>
    <w:rsid w:val="00A71FE5"/>
    <w:rsid w:val="00A7620E"/>
    <w:rsid w:val="00A83675"/>
    <w:rsid w:val="00A8543A"/>
    <w:rsid w:val="00A90DCF"/>
    <w:rsid w:val="00A91655"/>
    <w:rsid w:val="00A917B7"/>
    <w:rsid w:val="00AA3279"/>
    <w:rsid w:val="00AA76C1"/>
    <w:rsid w:val="00AA7E2F"/>
    <w:rsid w:val="00AB0D63"/>
    <w:rsid w:val="00AB173E"/>
    <w:rsid w:val="00AB2A2B"/>
    <w:rsid w:val="00AB4BFB"/>
    <w:rsid w:val="00AB4D0B"/>
    <w:rsid w:val="00AC0BE5"/>
    <w:rsid w:val="00AC10A5"/>
    <w:rsid w:val="00AC2104"/>
    <w:rsid w:val="00AC2B9B"/>
    <w:rsid w:val="00AC3554"/>
    <w:rsid w:val="00AD044B"/>
    <w:rsid w:val="00AD5BC3"/>
    <w:rsid w:val="00AD6459"/>
    <w:rsid w:val="00AD752B"/>
    <w:rsid w:val="00AE0605"/>
    <w:rsid w:val="00AE300D"/>
    <w:rsid w:val="00AE364E"/>
    <w:rsid w:val="00AE3C95"/>
    <w:rsid w:val="00AE42E2"/>
    <w:rsid w:val="00AE5E0C"/>
    <w:rsid w:val="00AF02F0"/>
    <w:rsid w:val="00AF0FC6"/>
    <w:rsid w:val="00AF3836"/>
    <w:rsid w:val="00AF425D"/>
    <w:rsid w:val="00B0208C"/>
    <w:rsid w:val="00B10B67"/>
    <w:rsid w:val="00B14459"/>
    <w:rsid w:val="00B21174"/>
    <w:rsid w:val="00B21705"/>
    <w:rsid w:val="00B21C3D"/>
    <w:rsid w:val="00B22261"/>
    <w:rsid w:val="00B240A4"/>
    <w:rsid w:val="00B250D8"/>
    <w:rsid w:val="00B301CE"/>
    <w:rsid w:val="00B3139D"/>
    <w:rsid w:val="00B31BA1"/>
    <w:rsid w:val="00B355A4"/>
    <w:rsid w:val="00B361CA"/>
    <w:rsid w:val="00B371D7"/>
    <w:rsid w:val="00B4045C"/>
    <w:rsid w:val="00B40526"/>
    <w:rsid w:val="00B4097B"/>
    <w:rsid w:val="00B40F93"/>
    <w:rsid w:val="00B42431"/>
    <w:rsid w:val="00B44587"/>
    <w:rsid w:val="00B45E56"/>
    <w:rsid w:val="00B46493"/>
    <w:rsid w:val="00B46CBF"/>
    <w:rsid w:val="00B50360"/>
    <w:rsid w:val="00B50B04"/>
    <w:rsid w:val="00B52CE4"/>
    <w:rsid w:val="00B559C8"/>
    <w:rsid w:val="00B62519"/>
    <w:rsid w:val="00B63460"/>
    <w:rsid w:val="00B63F74"/>
    <w:rsid w:val="00B64807"/>
    <w:rsid w:val="00B73775"/>
    <w:rsid w:val="00B75821"/>
    <w:rsid w:val="00B758EA"/>
    <w:rsid w:val="00B7682B"/>
    <w:rsid w:val="00B778AE"/>
    <w:rsid w:val="00B8239F"/>
    <w:rsid w:val="00B82E14"/>
    <w:rsid w:val="00B845BD"/>
    <w:rsid w:val="00B847D5"/>
    <w:rsid w:val="00B863F5"/>
    <w:rsid w:val="00B87544"/>
    <w:rsid w:val="00B93653"/>
    <w:rsid w:val="00B93C56"/>
    <w:rsid w:val="00B95882"/>
    <w:rsid w:val="00BA02E1"/>
    <w:rsid w:val="00BA2FCE"/>
    <w:rsid w:val="00BA3A02"/>
    <w:rsid w:val="00BA6723"/>
    <w:rsid w:val="00BA6D1E"/>
    <w:rsid w:val="00BA7ADA"/>
    <w:rsid w:val="00BB2953"/>
    <w:rsid w:val="00BB3D52"/>
    <w:rsid w:val="00BB55CB"/>
    <w:rsid w:val="00BB6998"/>
    <w:rsid w:val="00BC07C9"/>
    <w:rsid w:val="00BC0A32"/>
    <w:rsid w:val="00BC2EF9"/>
    <w:rsid w:val="00BC3DEB"/>
    <w:rsid w:val="00BC577E"/>
    <w:rsid w:val="00BD1640"/>
    <w:rsid w:val="00BD20D7"/>
    <w:rsid w:val="00BD2BA4"/>
    <w:rsid w:val="00BD33DF"/>
    <w:rsid w:val="00BD656F"/>
    <w:rsid w:val="00BD7823"/>
    <w:rsid w:val="00BD7F43"/>
    <w:rsid w:val="00BE419C"/>
    <w:rsid w:val="00BE45AC"/>
    <w:rsid w:val="00BE4A0D"/>
    <w:rsid w:val="00C00B54"/>
    <w:rsid w:val="00C06211"/>
    <w:rsid w:val="00C11E4B"/>
    <w:rsid w:val="00C146D7"/>
    <w:rsid w:val="00C1614E"/>
    <w:rsid w:val="00C2090C"/>
    <w:rsid w:val="00C2390A"/>
    <w:rsid w:val="00C24672"/>
    <w:rsid w:val="00C24FAC"/>
    <w:rsid w:val="00C26DF3"/>
    <w:rsid w:val="00C313A4"/>
    <w:rsid w:val="00C33421"/>
    <w:rsid w:val="00C3350F"/>
    <w:rsid w:val="00C3410F"/>
    <w:rsid w:val="00C34ABB"/>
    <w:rsid w:val="00C34D31"/>
    <w:rsid w:val="00C40405"/>
    <w:rsid w:val="00C41DF7"/>
    <w:rsid w:val="00C43CFB"/>
    <w:rsid w:val="00C47B34"/>
    <w:rsid w:val="00C50EEE"/>
    <w:rsid w:val="00C56813"/>
    <w:rsid w:val="00C56D31"/>
    <w:rsid w:val="00C56E36"/>
    <w:rsid w:val="00C6048C"/>
    <w:rsid w:val="00C614E1"/>
    <w:rsid w:val="00C63042"/>
    <w:rsid w:val="00C655BE"/>
    <w:rsid w:val="00C67B77"/>
    <w:rsid w:val="00C7377E"/>
    <w:rsid w:val="00C8540C"/>
    <w:rsid w:val="00C85E9A"/>
    <w:rsid w:val="00C86907"/>
    <w:rsid w:val="00C92A7B"/>
    <w:rsid w:val="00C940DA"/>
    <w:rsid w:val="00C943A6"/>
    <w:rsid w:val="00CA0E12"/>
    <w:rsid w:val="00CA269E"/>
    <w:rsid w:val="00CA5F80"/>
    <w:rsid w:val="00CA71E3"/>
    <w:rsid w:val="00CB003A"/>
    <w:rsid w:val="00CB07BB"/>
    <w:rsid w:val="00CB4457"/>
    <w:rsid w:val="00CB45D5"/>
    <w:rsid w:val="00CB6573"/>
    <w:rsid w:val="00CB6A6B"/>
    <w:rsid w:val="00CC2D70"/>
    <w:rsid w:val="00CC443E"/>
    <w:rsid w:val="00CC6594"/>
    <w:rsid w:val="00CD125A"/>
    <w:rsid w:val="00CD2461"/>
    <w:rsid w:val="00CE0BB3"/>
    <w:rsid w:val="00CF4423"/>
    <w:rsid w:val="00CF4EE6"/>
    <w:rsid w:val="00CF6803"/>
    <w:rsid w:val="00D013C7"/>
    <w:rsid w:val="00D04931"/>
    <w:rsid w:val="00D074BA"/>
    <w:rsid w:val="00D07F92"/>
    <w:rsid w:val="00D100E4"/>
    <w:rsid w:val="00D1045E"/>
    <w:rsid w:val="00D10802"/>
    <w:rsid w:val="00D110BF"/>
    <w:rsid w:val="00D11AF2"/>
    <w:rsid w:val="00D175B4"/>
    <w:rsid w:val="00D200E0"/>
    <w:rsid w:val="00D24270"/>
    <w:rsid w:val="00D25FB8"/>
    <w:rsid w:val="00D32020"/>
    <w:rsid w:val="00D342E3"/>
    <w:rsid w:val="00D35FAA"/>
    <w:rsid w:val="00D3783B"/>
    <w:rsid w:val="00D42E1A"/>
    <w:rsid w:val="00D43648"/>
    <w:rsid w:val="00D45F37"/>
    <w:rsid w:val="00D46CE5"/>
    <w:rsid w:val="00D46D86"/>
    <w:rsid w:val="00D502CC"/>
    <w:rsid w:val="00D51070"/>
    <w:rsid w:val="00D53A2B"/>
    <w:rsid w:val="00D54D63"/>
    <w:rsid w:val="00D5519A"/>
    <w:rsid w:val="00D57195"/>
    <w:rsid w:val="00D605AB"/>
    <w:rsid w:val="00D60CCA"/>
    <w:rsid w:val="00D62361"/>
    <w:rsid w:val="00D74179"/>
    <w:rsid w:val="00D74A5B"/>
    <w:rsid w:val="00D83E7D"/>
    <w:rsid w:val="00D871A5"/>
    <w:rsid w:val="00D911CC"/>
    <w:rsid w:val="00D91DC9"/>
    <w:rsid w:val="00D925B8"/>
    <w:rsid w:val="00D93716"/>
    <w:rsid w:val="00D93862"/>
    <w:rsid w:val="00D9670E"/>
    <w:rsid w:val="00DA1ECE"/>
    <w:rsid w:val="00DB08BC"/>
    <w:rsid w:val="00DB6506"/>
    <w:rsid w:val="00DC4FD9"/>
    <w:rsid w:val="00DD25CA"/>
    <w:rsid w:val="00DD3791"/>
    <w:rsid w:val="00DD414B"/>
    <w:rsid w:val="00DD44BB"/>
    <w:rsid w:val="00DD6875"/>
    <w:rsid w:val="00DD6CC5"/>
    <w:rsid w:val="00DE01C5"/>
    <w:rsid w:val="00DE45C3"/>
    <w:rsid w:val="00DE572B"/>
    <w:rsid w:val="00DE6455"/>
    <w:rsid w:val="00DF024C"/>
    <w:rsid w:val="00DF08DF"/>
    <w:rsid w:val="00DF191D"/>
    <w:rsid w:val="00DF2838"/>
    <w:rsid w:val="00DF2D96"/>
    <w:rsid w:val="00DF40F1"/>
    <w:rsid w:val="00DF4376"/>
    <w:rsid w:val="00DF54DC"/>
    <w:rsid w:val="00DF69A5"/>
    <w:rsid w:val="00E0081F"/>
    <w:rsid w:val="00E00B70"/>
    <w:rsid w:val="00E01193"/>
    <w:rsid w:val="00E015AC"/>
    <w:rsid w:val="00E068E4"/>
    <w:rsid w:val="00E07D06"/>
    <w:rsid w:val="00E140CD"/>
    <w:rsid w:val="00E205DB"/>
    <w:rsid w:val="00E230B3"/>
    <w:rsid w:val="00E235F6"/>
    <w:rsid w:val="00E25FBE"/>
    <w:rsid w:val="00E2700C"/>
    <w:rsid w:val="00E271BB"/>
    <w:rsid w:val="00E30F9D"/>
    <w:rsid w:val="00E32520"/>
    <w:rsid w:val="00E342CA"/>
    <w:rsid w:val="00E36101"/>
    <w:rsid w:val="00E3617F"/>
    <w:rsid w:val="00E36D4C"/>
    <w:rsid w:val="00E44318"/>
    <w:rsid w:val="00E449A7"/>
    <w:rsid w:val="00E459D4"/>
    <w:rsid w:val="00E45C75"/>
    <w:rsid w:val="00E57C8E"/>
    <w:rsid w:val="00E62B9F"/>
    <w:rsid w:val="00E676BC"/>
    <w:rsid w:val="00E71173"/>
    <w:rsid w:val="00E740E6"/>
    <w:rsid w:val="00E76042"/>
    <w:rsid w:val="00E7741F"/>
    <w:rsid w:val="00E813BE"/>
    <w:rsid w:val="00E825CC"/>
    <w:rsid w:val="00E8495C"/>
    <w:rsid w:val="00E85C23"/>
    <w:rsid w:val="00E861E1"/>
    <w:rsid w:val="00E86362"/>
    <w:rsid w:val="00E90849"/>
    <w:rsid w:val="00E931BC"/>
    <w:rsid w:val="00EA14A9"/>
    <w:rsid w:val="00EA25C3"/>
    <w:rsid w:val="00EA2AEE"/>
    <w:rsid w:val="00EA5037"/>
    <w:rsid w:val="00EB07C3"/>
    <w:rsid w:val="00EB4541"/>
    <w:rsid w:val="00EB51D4"/>
    <w:rsid w:val="00EB563C"/>
    <w:rsid w:val="00EB5D00"/>
    <w:rsid w:val="00EB5D0A"/>
    <w:rsid w:val="00EC4AEB"/>
    <w:rsid w:val="00EC7EDB"/>
    <w:rsid w:val="00ED1457"/>
    <w:rsid w:val="00ED5BF5"/>
    <w:rsid w:val="00EE2D3B"/>
    <w:rsid w:val="00EE65C5"/>
    <w:rsid w:val="00EE6967"/>
    <w:rsid w:val="00EF0F42"/>
    <w:rsid w:val="00EF2D5D"/>
    <w:rsid w:val="00EF2E59"/>
    <w:rsid w:val="00EF3276"/>
    <w:rsid w:val="00EF47FD"/>
    <w:rsid w:val="00EF7176"/>
    <w:rsid w:val="00EF7A1D"/>
    <w:rsid w:val="00F0062F"/>
    <w:rsid w:val="00F04A8F"/>
    <w:rsid w:val="00F0613D"/>
    <w:rsid w:val="00F10270"/>
    <w:rsid w:val="00F12742"/>
    <w:rsid w:val="00F12DE2"/>
    <w:rsid w:val="00F139AD"/>
    <w:rsid w:val="00F15251"/>
    <w:rsid w:val="00F16CA9"/>
    <w:rsid w:val="00F2156B"/>
    <w:rsid w:val="00F23B00"/>
    <w:rsid w:val="00F24C8A"/>
    <w:rsid w:val="00F26E57"/>
    <w:rsid w:val="00F2704A"/>
    <w:rsid w:val="00F309AF"/>
    <w:rsid w:val="00F32109"/>
    <w:rsid w:val="00F34B31"/>
    <w:rsid w:val="00F34D00"/>
    <w:rsid w:val="00F405D2"/>
    <w:rsid w:val="00F5055B"/>
    <w:rsid w:val="00F53E6D"/>
    <w:rsid w:val="00F5591A"/>
    <w:rsid w:val="00F567A9"/>
    <w:rsid w:val="00F677E7"/>
    <w:rsid w:val="00F72EE4"/>
    <w:rsid w:val="00F75F1B"/>
    <w:rsid w:val="00F80822"/>
    <w:rsid w:val="00F82DB5"/>
    <w:rsid w:val="00F84E15"/>
    <w:rsid w:val="00F8514D"/>
    <w:rsid w:val="00F859CE"/>
    <w:rsid w:val="00F85A8C"/>
    <w:rsid w:val="00F86CF0"/>
    <w:rsid w:val="00F91A67"/>
    <w:rsid w:val="00F93144"/>
    <w:rsid w:val="00F9396A"/>
    <w:rsid w:val="00F969A2"/>
    <w:rsid w:val="00FA0511"/>
    <w:rsid w:val="00FA0B7D"/>
    <w:rsid w:val="00FA1D25"/>
    <w:rsid w:val="00FA2399"/>
    <w:rsid w:val="00FA24E7"/>
    <w:rsid w:val="00FA29F4"/>
    <w:rsid w:val="00FA324F"/>
    <w:rsid w:val="00FA689B"/>
    <w:rsid w:val="00FA764B"/>
    <w:rsid w:val="00FB1F2E"/>
    <w:rsid w:val="00FB33DA"/>
    <w:rsid w:val="00FB3963"/>
    <w:rsid w:val="00FB4D06"/>
    <w:rsid w:val="00FB7E4E"/>
    <w:rsid w:val="00FC0D0B"/>
    <w:rsid w:val="00FC5E22"/>
    <w:rsid w:val="00FC720C"/>
    <w:rsid w:val="00FD05EB"/>
    <w:rsid w:val="00FD31F7"/>
    <w:rsid w:val="00FD475F"/>
    <w:rsid w:val="00FD4A39"/>
    <w:rsid w:val="00FE1EDE"/>
    <w:rsid w:val="00FE290D"/>
    <w:rsid w:val="00FE54E1"/>
    <w:rsid w:val="00FE6636"/>
    <w:rsid w:val="00FF2E22"/>
    <w:rsid w:val="00FF319B"/>
    <w:rsid w:val="00FF4E8C"/>
    <w:rsid w:val="00FF7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B9D63"/>
  <w15:docId w15:val="{BF989141-F69E-4B45-8005-9BD3BB248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D6CC5"/>
    <w:pPr>
      <w:spacing w:after="0" w:line="240" w:lineRule="auto"/>
    </w:pPr>
    <w:rPr>
      <w:rFonts w:ascii="MS Sans Serif" w:eastAsia="Times New Roman" w:hAnsi="MS Sans Serif" w:cs="Times New Roman"/>
      <w:kern w:val="0"/>
      <w:sz w:val="20"/>
      <w:szCs w:val="20"/>
      <w14:ligatures w14:val="none"/>
    </w:rPr>
  </w:style>
  <w:style w:type="paragraph" w:customStyle="1" w:styleId="Default">
    <w:name w:val="Default"/>
    <w:rsid w:val="00DD6CC5"/>
    <w:pPr>
      <w:autoSpaceDE w:val="0"/>
      <w:autoSpaceDN w:val="0"/>
      <w:adjustRightInd w:val="0"/>
      <w:spacing w:after="0" w:line="240" w:lineRule="auto"/>
    </w:pPr>
    <w:rPr>
      <w:rFonts w:ascii="Microsoft Sans Serif" w:hAnsi="Microsoft Sans Serif" w:cs="Microsoft Sans Serif"/>
      <w:color w:val="000000"/>
      <w:kern w:val="0"/>
      <w:sz w:val="24"/>
      <w:szCs w:val="24"/>
    </w:rPr>
  </w:style>
  <w:style w:type="paragraph" w:styleId="Header">
    <w:name w:val="header"/>
    <w:basedOn w:val="Normal"/>
    <w:link w:val="HeaderChar"/>
    <w:uiPriority w:val="99"/>
    <w:unhideWhenUsed/>
    <w:rsid w:val="00E931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31BC"/>
  </w:style>
  <w:style w:type="paragraph" w:styleId="Footer">
    <w:name w:val="footer"/>
    <w:basedOn w:val="Normal"/>
    <w:link w:val="FooterChar"/>
    <w:uiPriority w:val="99"/>
    <w:unhideWhenUsed/>
    <w:rsid w:val="00E931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31BC"/>
  </w:style>
  <w:style w:type="paragraph" w:styleId="ListParagraph">
    <w:name w:val="List Paragraph"/>
    <w:basedOn w:val="Normal"/>
    <w:uiPriority w:val="34"/>
    <w:qFormat/>
    <w:rsid w:val="001B1F6D"/>
    <w:pPr>
      <w:ind w:left="720"/>
      <w:contextualSpacing/>
    </w:pPr>
  </w:style>
  <w:style w:type="paragraph" w:styleId="BalloonText">
    <w:name w:val="Balloon Text"/>
    <w:basedOn w:val="Normal"/>
    <w:link w:val="BalloonTextChar"/>
    <w:uiPriority w:val="99"/>
    <w:semiHidden/>
    <w:unhideWhenUsed/>
    <w:rsid w:val="006D4B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B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6934">
      <w:bodyDiv w:val="1"/>
      <w:marLeft w:val="0"/>
      <w:marRight w:val="0"/>
      <w:marTop w:val="0"/>
      <w:marBottom w:val="0"/>
      <w:divBdr>
        <w:top w:val="none" w:sz="0" w:space="0" w:color="auto"/>
        <w:left w:val="none" w:sz="0" w:space="0" w:color="auto"/>
        <w:bottom w:val="none" w:sz="0" w:space="0" w:color="auto"/>
        <w:right w:val="none" w:sz="0" w:space="0" w:color="auto"/>
      </w:divBdr>
    </w:div>
    <w:div w:id="1617711556">
      <w:bodyDiv w:val="1"/>
      <w:marLeft w:val="0"/>
      <w:marRight w:val="0"/>
      <w:marTop w:val="0"/>
      <w:marBottom w:val="0"/>
      <w:divBdr>
        <w:top w:val="none" w:sz="0" w:space="0" w:color="auto"/>
        <w:left w:val="none" w:sz="0" w:space="0" w:color="auto"/>
        <w:bottom w:val="none" w:sz="0" w:space="0" w:color="auto"/>
        <w:right w:val="none" w:sz="0" w:space="0" w:color="auto"/>
      </w:divBdr>
    </w:div>
    <w:div w:id="21071883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6C9FC-4861-4737-836D-C1898913E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507</Words>
  <Characters>2891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Hall</dc:creator>
  <cp:keywords/>
  <dc:description/>
  <cp:lastModifiedBy>City Hall</cp:lastModifiedBy>
  <cp:revision>4</cp:revision>
  <cp:lastPrinted>2026-05-07T13:39:00Z</cp:lastPrinted>
  <dcterms:created xsi:type="dcterms:W3CDTF">2026-05-05T15:32:00Z</dcterms:created>
  <dcterms:modified xsi:type="dcterms:W3CDTF">2026-05-07T13:39:00Z</dcterms:modified>
</cp:coreProperties>
</file>